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E6550" w14:textId="33CD76BD" w:rsidR="002D7D4A" w:rsidRPr="00C94845" w:rsidRDefault="002D7D4A" w:rsidP="00357FDA">
      <w:pPr>
        <w:pStyle w:val="Header"/>
        <w:tabs>
          <w:tab w:val="right" w:pos="9639"/>
        </w:tabs>
        <w:jc w:val="both"/>
        <w:rPr>
          <w:bCs/>
          <w:noProof w:val="0"/>
          <w:sz w:val="24"/>
          <w:szCs w:val="24"/>
        </w:rPr>
      </w:pPr>
      <w:bookmarkStart w:id="0" w:name="Title"/>
      <w:bookmarkStart w:id="1" w:name="DocumentFor"/>
      <w:bookmarkStart w:id="2" w:name="page1"/>
      <w:bookmarkEnd w:id="0"/>
      <w:bookmarkEnd w:id="1"/>
      <w:r w:rsidRPr="00C94845">
        <w:rPr>
          <w:bCs/>
          <w:noProof w:val="0"/>
          <w:sz w:val="24"/>
          <w:szCs w:val="24"/>
        </w:rPr>
        <w:t>3GPP TSG-RAN WG4</w:t>
      </w:r>
      <w:r w:rsidR="00244ADA" w:rsidRPr="00C94845">
        <w:rPr>
          <w:bCs/>
          <w:noProof w:val="0"/>
          <w:sz w:val="24"/>
          <w:szCs w:val="24"/>
        </w:rPr>
        <w:t>#</w:t>
      </w:r>
      <w:r w:rsidR="006118EC" w:rsidRPr="00C94845">
        <w:rPr>
          <w:bCs/>
          <w:noProof w:val="0"/>
          <w:sz w:val="24"/>
          <w:szCs w:val="24"/>
        </w:rPr>
        <w:t>10</w:t>
      </w:r>
      <w:r w:rsidR="00F6252E">
        <w:rPr>
          <w:bCs/>
          <w:noProof w:val="0"/>
          <w:sz w:val="24"/>
          <w:szCs w:val="24"/>
        </w:rPr>
        <w:t>3</w:t>
      </w:r>
      <w:r w:rsidR="00244ADA" w:rsidRPr="00C94845">
        <w:rPr>
          <w:bCs/>
          <w:noProof w:val="0"/>
          <w:sz w:val="24"/>
          <w:szCs w:val="24"/>
        </w:rPr>
        <w:t>-e Meeting</w:t>
      </w:r>
      <w:r w:rsidRPr="00C94845">
        <w:rPr>
          <w:bCs/>
          <w:noProof w:val="0"/>
          <w:sz w:val="24"/>
          <w:szCs w:val="24"/>
        </w:rPr>
        <w:tab/>
      </w:r>
      <w:r w:rsidR="00FA7652" w:rsidRPr="00FA7652">
        <w:rPr>
          <w:bCs/>
          <w:noProof w:val="0"/>
          <w:sz w:val="24"/>
          <w:szCs w:val="24"/>
        </w:rPr>
        <w:t>R4-2208876</w:t>
      </w:r>
    </w:p>
    <w:p w14:paraId="03F197DE" w14:textId="32A1C831" w:rsidR="002D7D4A" w:rsidRDefault="00D36292" w:rsidP="00357FDA">
      <w:pPr>
        <w:pStyle w:val="Header"/>
        <w:jc w:val="both"/>
        <w:rPr>
          <w:bCs/>
          <w:noProof w:val="0"/>
          <w:sz w:val="24"/>
          <w:szCs w:val="24"/>
          <w:lang w:val="en-GB"/>
        </w:rPr>
      </w:pPr>
      <w:r w:rsidRPr="00C94845">
        <w:rPr>
          <w:bCs/>
          <w:noProof w:val="0"/>
          <w:sz w:val="24"/>
          <w:szCs w:val="24"/>
          <w:lang w:val="en-GB"/>
        </w:rPr>
        <w:t xml:space="preserve">Electronic Meeting, </w:t>
      </w:r>
      <w:r w:rsidR="00597565">
        <w:rPr>
          <w:bCs/>
          <w:noProof w:val="0"/>
          <w:sz w:val="24"/>
          <w:szCs w:val="24"/>
          <w:lang w:val="en-GB"/>
        </w:rPr>
        <w:t>May</w:t>
      </w:r>
      <w:r w:rsidR="00412A5A">
        <w:rPr>
          <w:bCs/>
          <w:noProof w:val="0"/>
          <w:sz w:val="24"/>
          <w:szCs w:val="24"/>
          <w:lang w:val="en-GB"/>
        </w:rPr>
        <w:t xml:space="preserve"> </w:t>
      </w:r>
      <w:r w:rsidR="00597565">
        <w:rPr>
          <w:bCs/>
          <w:noProof w:val="0"/>
          <w:sz w:val="24"/>
          <w:szCs w:val="24"/>
          <w:lang w:val="en-GB"/>
        </w:rPr>
        <w:t>9</w:t>
      </w:r>
      <w:r w:rsidR="00597565" w:rsidRPr="00597565">
        <w:rPr>
          <w:rFonts w:cs="Arial"/>
          <w:bCs/>
          <w:sz w:val="24"/>
          <w:vertAlign w:val="superscript"/>
        </w:rPr>
        <w:t>th</w:t>
      </w:r>
      <w:r w:rsidR="001C7784" w:rsidRPr="00FC50A6">
        <w:rPr>
          <w:rFonts w:cs="Arial"/>
          <w:sz w:val="24"/>
        </w:rPr>
        <w:t xml:space="preserve"> – </w:t>
      </w:r>
      <w:r w:rsidR="00412A5A">
        <w:rPr>
          <w:rFonts w:cs="Arial"/>
          <w:sz w:val="24"/>
        </w:rPr>
        <w:t>Ma</w:t>
      </w:r>
      <w:r w:rsidR="00597565">
        <w:rPr>
          <w:rFonts w:cs="Arial"/>
          <w:sz w:val="24"/>
        </w:rPr>
        <w:t>y</w:t>
      </w:r>
      <w:r w:rsidR="00412A5A">
        <w:rPr>
          <w:rFonts w:cs="Arial"/>
          <w:sz w:val="24"/>
        </w:rPr>
        <w:t xml:space="preserve"> </w:t>
      </w:r>
      <w:r w:rsidR="00597565">
        <w:rPr>
          <w:rFonts w:cs="Arial"/>
          <w:sz w:val="24"/>
        </w:rPr>
        <w:t>20</w:t>
      </w:r>
      <w:r w:rsidR="00597565">
        <w:rPr>
          <w:rFonts w:cs="Arial"/>
          <w:sz w:val="24"/>
          <w:vertAlign w:val="superscript"/>
        </w:rPr>
        <w:t>th</w:t>
      </w:r>
      <w:r w:rsidR="001C7784" w:rsidRPr="00FC50A6">
        <w:rPr>
          <w:rFonts w:cs="Arial"/>
          <w:sz w:val="24"/>
        </w:rPr>
        <w:t>, 202</w:t>
      </w:r>
      <w:r w:rsidR="001C7784">
        <w:rPr>
          <w:rFonts w:cs="Arial"/>
          <w:sz w:val="24"/>
        </w:rPr>
        <w:t>2</w:t>
      </w:r>
      <w:r w:rsidRPr="00D36292">
        <w:rPr>
          <w:bCs/>
          <w:noProof w:val="0"/>
          <w:sz w:val="24"/>
          <w:szCs w:val="24"/>
          <w:lang w:val="en-GB"/>
        </w:rPr>
        <w:tab/>
      </w:r>
    </w:p>
    <w:p w14:paraId="665BBF0B" w14:textId="77777777" w:rsidR="00D36292" w:rsidRPr="00786FED" w:rsidRDefault="00D36292" w:rsidP="00357FDA">
      <w:pPr>
        <w:pStyle w:val="Header"/>
        <w:jc w:val="both"/>
        <w:rPr>
          <w:bCs/>
          <w:noProof w:val="0"/>
          <w:sz w:val="24"/>
          <w:lang w:eastAsia="ja-JP"/>
        </w:rPr>
      </w:pPr>
    </w:p>
    <w:p w14:paraId="68BCE6F4" w14:textId="6B41A41C" w:rsidR="00FE2EE1" w:rsidRPr="00786FED" w:rsidRDefault="00FE2EE1" w:rsidP="229982FE">
      <w:pPr>
        <w:pStyle w:val="CRCoverPage"/>
        <w:jc w:val="both"/>
        <w:rPr>
          <w:rFonts w:cs="Arial"/>
          <w:b/>
          <w:bCs/>
          <w:sz w:val="24"/>
          <w:szCs w:val="24"/>
          <w:highlight w:val="yellow"/>
          <w:lang w:val="en-US"/>
        </w:rPr>
      </w:pPr>
      <w:r w:rsidRPr="229982FE">
        <w:rPr>
          <w:rFonts w:cs="Arial"/>
          <w:b/>
          <w:bCs/>
          <w:sz w:val="24"/>
          <w:szCs w:val="24"/>
          <w:lang w:val="en-US"/>
        </w:rPr>
        <w:t>Agenda item:</w:t>
      </w:r>
      <w:r>
        <w:tab/>
      </w:r>
      <w:r>
        <w:tab/>
      </w:r>
      <w:r w:rsidR="229982FE" w:rsidRPr="229982FE">
        <w:rPr>
          <w:rFonts w:cs="Arial"/>
          <w:b/>
          <w:bCs/>
          <w:sz w:val="24"/>
          <w:szCs w:val="24"/>
          <w:lang w:val="en-US"/>
        </w:rPr>
        <w:t>9.4.3.1</w:t>
      </w:r>
    </w:p>
    <w:p w14:paraId="31F5164D"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226564E3" w14:textId="658CD881" w:rsidR="00FE2EE1" w:rsidRPr="00B139B3" w:rsidRDefault="00FE2EE1" w:rsidP="00357FDA">
      <w:pPr>
        <w:ind w:left="1985" w:hanging="1985"/>
        <w:jc w:val="both"/>
        <w:rPr>
          <w:rFonts w:ascii="Arial" w:hAnsi="Arial" w:cs="Arial"/>
          <w:b/>
          <w:bCs/>
          <w:sz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B93AD7">
        <w:rPr>
          <w:rFonts w:ascii="Arial" w:hAnsi="Arial" w:cs="Arial"/>
          <w:b/>
          <w:bCs/>
          <w:sz w:val="24"/>
          <w:lang w:val="en-US"/>
        </w:rPr>
        <w:t xml:space="preserve">Requirements and test cases of UE FR2 UL </w:t>
      </w:r>
      <w:r w:rsidR="00B93AD7" w:rsidRPr="002E1F3B">
        <w:rPr>
          <w:rFonts w:ascii="Arial" w:hAnsi="Arial" w:cs="Arial"/>
          <w:b/>
          <w:bCs/>
          <w:sz w:val="24"/>
          <w:lang w:val="en-US"/>
        </w:rPr>
        <w:t>Gap for UE Tx power enhancement</w:t>
      </w:r>
    </w:p>
    <w:p w14:paraId="26DC14EF"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825C27">
        <w:rPr>
          <w:rFonts w:ascii="Arial" w:hAnsi="Arial" w:cs="Arial"/>
          <w:b/>
          <w:bCs/>
          <w:sz w:val="24"/>
          <w:szCs w:val="24"/>
          <w:lang w:val="en-US"/>
        </w:rPr>
        <w:t>Approval</w:t>
      </w:r>
    </w:p>
    <w:bookmarkEnd w:id="2"/>
    <w:p w14:paraId="641BDEB4" w14:textId="77777777" w:rsidR="00D81A2A" w:rsidRDefault="006E305F" w:rsidP="00AF2FD9">
      <w:pPr>
        <w:pStyle w:val="Heading1"/>
        <w:numPr>
          <w:ilvl w:val="0"/>
          <w:numId w:val="14"/>
        </w:numPr>
        <w:ind w:left="851" w:hanging="851"/>
        <w:jc w:val="both"/>
        <w:rPr>
          <w:lang w:val="en-US"/>
        </w:rPr>
      </w:pPr>
      <w:r>
        <w:rPr>
          <w:lang w:val="en-US"/>
        </w:rPr>
        <w:t>Introduction</w:t>
      </w:r>
    </w:p>
    <w:p w14:paraId="1C3B7CFB" w14:textId="10951568" w:rsidR="00DA130C" w:rsidRDefault="000E5A96" w:rsidP="00E7120C">
      <w:pPr>
        <w:rPr>
          <w:lang w:val="en-US"/>
        </w:rPr>
      </w:pPr>
      <w:r w:rsidRPr="29A6F51E">
        <w:rPr>
          <w:lang w:val="en-US"/>
        </w:rPr>
        <w:t>In RAN4 #</w:t>
      </w:r>
      <w:r w:rsidR="00B456C4" w:rsidRPr="29A6F51E">
        <w:rPr>
          <w:lang w:val="en-US"/>
        </w:rPr>
        <w:t>10</w:t>
      </w:r>
      <w:r w:rsidR="00C060BB" w:rsidRPr="29A6F51E">
        <w:rPr>
          <w:lang w:val="en-US"/>
        </w:rPr>
        <w:t>2</w:t>
      </w:r>
      <w:r w:rsidRPr="29A6F51E">
        <w:rPr>
          <w:lang w:val="en-US"/>
        </w:rPr>
        <w:t>-e</w:t>
      </w:r>
      <w:r w:rsidR="00C060BB" w:rsidRPr="29A6F51E">
        <w:rPr>
          <w:lang w:val="en-US"/>
        </w:rPr>
        <w:t xml:space="preserve"> </w:t>
      </w:r>
      <w:r w:rsidR="00B2313E">
        <w:rPr>
          <w:lang w:val="en-US"/>
        </w:rPr>
        <w:t xml:space="preserve">[1] </w:t>
      </w:r>
      <w:r w:rsidR="00C060BB" w:rsidRPr="29A6F51E">
        <w:rPr>
          <w:lang w:val="en-US"/>
        </w:rPr>
        <w:t>and RAN#95-e</w:t>
      </w:r>
      <w:r w:rsidR="00B2313E">
        <w:rPr>
          <w:lang w:val="en-US"/>
        </w:rPr>
        <w:t xml:space="preserve"> [2]</w:t>
      </w:r>
      <w:r w:rsidR="00C060BB" w:rsidRPr="29A6F51E">
        <w:rPr>
          <w:lang w:val="en-US"/>
        </w:rPr>
        <w:t xml:space="preserve">, the </w:t>
      </w:r>
      <w:r w:rsidR="00DA130C" w:rsidRPr="29A6F51E">
        <w:rPr>
          <w:lang w:val="en-US"/>
        </w:rPr>
        <w:t>introduction of UL gaps</w:t>
      </w:r>
      <w:r w:rsidR="00C060BB" w:rsidRPr="29A6F51E">
        <w:rPr>
          <w:lang w:val="en-US"/>
        </w:rPr>
        <w:t xml:space="preserve"> </w:t>
      </w:r>
      <w:r w:rsidR="00DA130C" w:rsidRPr="29A6F51E">
        <w:rPr>
          <w:lang w:val="en-US"/>
        </w:rPr>
        <w:t xml:space="preserve">for </w:t>
      </w:r>
      <w:r w:rsidR="00DA130C" w:rsidRPr="29A6F51E">
        <w:rPr>
          <w:color w:val="000000" w:themeColor="text1"/>
        </w:rPr>
        <w:t xml:space="preserve">proximity sensing </w:t>
      </w:r>
      <w:r w:rsidRPr="29A6F51E">
        <w:rPr>
          <w:lang w:val="en-US"/>
        </w:rPr>
        <w:t>was agreed</w:t>
      </w:r>
      <w:r w:rsidR="00DA130C" w:rsidRPr="29A6F51E">
        <w:rPr>
          <w:lang w:val="en-US"/>
        </w:rPr>
        <w:t xml:space="preserve">, with the following </w:t>
      </w:r>
      <w:r w:rsidR="00946ED8" w:rsidRPr="29A6F51E">
        <w:rPr>
          <w:lang w:val="en-US"/>
        </w:rPr>
        <w:t xml:space="preserve">endorsed </w:t>
      </w:r>
      <w:r w:rsidR="00C060BB" w:rsidRPr="29A6F51E">
        <w:rPr>
          <w:lang w:val="en-US"/>
        </w:rPr>
        <w:t>CRs</w:t>
      </w:r>
      <w:r w:rsidR="00DA130C" w:rsidRPr="29A6F51E">
        <w:rPr>
          <w:lang w:val="en-US"/>
        </w:rPr>
        <w:t>:</w:t>
      </w:r>
    </w:p>
    <w:tbl>
      <w:tblPr>
        <w:tblStyle w:val="TableGrid"/>
        <w:tblW w:w="4447" w:type="pct"/>
        <w:tblLook w:val="04A0" w:firstRow="1" w:lastRow="0" w:firstColumn="1" w:lastColumn="0" w:noHBand="0" w:noVBand="1"/>
      </w:tblPr>
      <w:tblGrid>
        <w:gridCol w:w="3609"/>
        <w:gridCol w:w="4948"/>
      </w:tblGrid>
      <w:tr w:rsidR="00C060BB" w:rsidRPr="009E3505" w14:paraId="5B244C04" w14:textId="77777777" w:rsidTr="008F360C">
        <w:tc>
          <w:tcPr>
            <w:tcW w:w="2109" w:type="pct"/>
          </w:tcPr>
          <w:p w14:paraId="7547B034" w14:textId="77777777" w:rsidR="00C060BB" w:rsidRPr="009E3505" w:rsidRDefault="00C060BB" w:rsidP="008F360C">
            <w:pPr>
              <w:snapToGrid w:val="0"/>
              <w:spacing w:after="0"/>
              <w:rPr>
                <w:lang w:val="en-US"/>
              </w:rPr>
            </w:pPr>
            <w:r w:rsidRPr="00381123">
              <w:rPr>
                <w:lang w:val="en-US"/>
              </w:rPr>
              <w:t>R4-2206511</w:t>
            </w:r>
          </w:p>
        </w:tc>
        <w:tc>
          <w:tcPr>
            <w:tcW w:w="2891" w:type="pct"/>
          </w:tcPr>
          <w:p w14:paraId="5A3FC2E2" w14:textId="77777777" w:rsidR="00C060BB" w:rsidRPr="009E3505" w:rsidRDefault="00C060BB" w:rsidP="008F360C">
            <w:pPr>
              <w:snapToGrid w:val="0"/>
              <w:spacing w:after="0"/>
              <w:rPr>
                <w:lang w:val="en-US"/>
              </w:rPr>
            </w:pPr>
            <w:r w:rsidRPr="009E3505">
              <w:rPr>
                <w:lang w:val="en-US"/>
              </w:rPr>
              <w:t>Draft CR for UL gap for Tx power management RRM aspect</w:t>
            </w:r>
          </w:p>
        </w:tc>
      </w:tr>
      <w:tr w:rsidR="00C060BB" w:rsidRPr="009E3505" w14:paraId="564683DE" w14:textId="77777777" w:rsidTr="008F360C">
        <w:tc>
          <w:tcPr>
            <w:tcW w:w="2109" w:type="pct"/>
          </w:tcPr>
          <w:p w14:paraId="1A850F38" w14:textId="77777777" w:rsidR="00C060BB" w:rsidRPr="009E3505" w:rsidRDefault="00C060BB" w:rsidP="008F360C">
            <w:pPr>
              <w:snapToGrid w:val="0"/>
              <w:spacing w:after="0"/>
              <w:rPr>
                <w:lang w:val="en-US"/>
              </w:rPr>
            </w:pPr>
            <w:r w:rsidRPr="00381123">
              <w:rPr>
                <w:lang w:val="en-US"/>
              </w:rPr>
              <w:t>R4-2206513</w:t>
            </w:r>
          </w:p>
        </w:tc>
        <w:tc>
          <w:tcPr>
            <w:tcW w:w="2891" w:type="pct"/>
          </w:tcPr>
          <w:p w14:paraId="7DA5A20B" w14:textId="77777777" w:rsidR="00C060BB" w:rsidRPr="009E3505" w:rsidRDefault="00C060BB" w:rsidP="008F360C">
            <w:pPr>
              <w:snapToGrid w:val="0"/>
              <w:spacing w:after="0"/>
              <w:rPr>
                <w:i/>
                <w:lang w:val="en-US"/>
              </w:rPr>
            </w:pPr>
            <w:r w:rsidRPr="009E3505">
              <w:rPr>
                <w:lang w:val="en-US"/>
              </w:rPr>
              <w:t>Draft CR for UL gap for Tx power management RF aspect</w:t>
            </w:r>
          </w:p>
        </w:tc>
      </w:tr>
    </w:tbl>
    <w:p w14:paraId="49E1C4CC" w14:textId="6D89CBCD" w:rsidR="00C060BB" w:rsidRDefault="00C060BB" w:rsidP="00E7120C">
      <w:pPr>
        <w:rPr>
          <w:lang w:val="en-US"/>
        </w:rPr>
      </w:pPr>
    </w:p>
    <w:p w14:paraId="5A5C6C22" w14:textId="68513DF8" w:rsidR="00094FE6" w:rsidRDefault="00094FE6" w:rsidP="00E7120C">
      <w:pPr>
        <w:rPr>
          <w:lang w:val="en-US"/>
        </w:rPr>
      </w:pPr>
      <w:r>
        <w:rPr>
          <w:lang w:val="en-US"/>
        </w:rPr>
        <w:t>Some clarifications are still needed, which are detailed in the following section.</w:t>
      </w:r>
    </w:p>
    <w:p w14:paraId="51EC3994" w14:textId="6B310546" w:rsidR="002C0C66" w:rsidRDefault="005400AD" w:rsidP="006F1E98">
      <w:pPr>
        <w:pStyle w:val="Heading1"/>
        <w:numPr>
          <w:ilvl w:val="0"/>
          <w:numId w:val="14"/>
        </w:numPr>
        <w:tabs>
          <w:tab w:val="num" w:pos="720"/>
        </w:tabs>
        <w:ind w:left="851" w:hanging="851"/>
        <w:jc w:val="both"/>
        <w:rPr>
          <w:lang w:val="en-US"/>
        </w:rPr>
      </w:pPr>
      <w:r>
        <w:rPr>
          <w:lang w:val="en-US"/>
        </w:rPr>
        <w:t>Change Request</w:t>
      </w:r>
    </w:p>
    <w:p w14:paraId="46E9E2D0" w14:textId="56F21FFB" w:rsidR="002C0C66" w:rsidRDefault="005400AD" w:rsidP="002C0C66">
      <w:pPr>
        <w:rPr>
          <w:lang w:val="en-US"/>
        </w:rPr>
      </w:pPr>
      <w:r>
        <w:rPr>
          <w:lang w:val="en-US"/>
        </w:rPr>
        <w:t>We propose the following changes to the CR</w:t>
      </w:r>
      <w:r w:rsidR="00490299">
        <w:rPr>
          <w:lang w:val="en-US"/>
        </w:rPr>
        <w:t xml:space="preserve"> </w:t>
      </w:r>
      <w:r w:rsidR="0031431C" w:rsidRPr="00381123">
        <w:rPr>
          <w:lang w:val="en-US"/>
        </w:rPr>
        <w:t>R4-2206513</w:t>
      </w:r>
      <w:r w:rsidR="0031431C">
        <w:rPr>
          <w:lang w:val="en-US"/>
        </w:rPr>
        <w:t xml:space="preserve"> </w:t>
      </w:r>
      <w:r w:rsidR="00490299">
        <w:rPr>
          <w:lang w:val="en-US"/>
        </w:rPr>
        <w:t>for 38.101-2</w:t>
      </w:r>
      <w:r>
        <w:rPr>
          <w:lang w:val="en-US"/>
        </w:rPr>
        <w:t xml:space="preserve"> in order to clarify the measurement procedure as well as reflect all the agreements of previous meetings. </w:t>
      </w:r>
    </w:p>
    <w:p w14:paraId="37220B56" w14:textId="2FC919C5" w:rsidR="0031431C" w:rsidRPr="002C0C66" w:rsidRDefault="0031431C" w:rsidP="0031431C">
      <w:pPr>
        <w:rPr>
          <w:lang w:val="en-US"/>
        </w:rPr>
      </w:pPr>
      <w:r>
        <w:rPr>
          <w:lang w:val="en-US"/>
        </w:rPr>
        <w:t xml:space="preserve">In both 6.2.5 </w:t>
      </w:r>
      <w:r>
        <w:rPr>
          <w:b/>
          <w:bCs/>
        </w:rPr>
        <w:t xml:space="preserve">Requirements for UL gap for TX power management </w:t>
      </w:r>
      <w:r w:rsidRPr="004B6A4E">
        <w:rPr>
          <w:lang w:eastAsia="zh-CN"/>
        </w:rPr>
        <w:t>and</w:t>
      </w:r>
      <w:r>
        <w:rPr>
          <w:lang w:val="en-US"/>
        </w:rPr>
        <w:t xml:space="preserve"> 6.2A.5 </w:t>
      </w:r>
      <w:r>
        <w:rPr>
          <w:b/>
          <w:bCs/>
        </w:rPr>
        <w:t>Requirements for UL gap for TX power management in CA</w:t>
      </w:r>
      <w:r w:rsidRPr="0031431C">
        <w:t>,</w:t>
      </w:r>
      <w:r>
        <w:rPr>
          <w:b/>
          <w:bCs/>
        </w:rPr>
        <w:t xml:space="preserve"> </w:t>
      </w:r>
      <w:r>
        <w:rPr>
          <w:lang w:val="en-US"/>
        </w:rPr>
        <w:t>agreements, we propose to add the clarifications below:</w:t>
      </w:r>
    </w:p>
    <w:p w14:paraId="3EBCFC7B" w14:textId="351EC554" w:rsidR="00490299" w:rsidRDefault="00490299" w:rsidP="002C0C66">
      <w:pPr>
        <w:rPr>
          <w:lang w:eastAsia="zh-CN"/>
        </w:rPr>
      </w:pPr>
      <w:r>
        <w:rPr>
          <w:lang w:val="en-US"/>
        </w:rPr>
        <w:t>Adding “</w:t>
      </w:r>
      <w:r w:rsidR="0055520B" w:rsidRPr="00490299">
        <w:rPr>
          <w:i/>
          <w:iCs/>
        </w:rPr>
        <w:t xml:space="preserve">The </w:t>
      </w:r>
      <w:r w:rsidR="0055520B" w:rsidRPr="00490299">
        <w:rPr>
          <w:i/>
          <w:iCs/>
          <w:lang w:eastAsia="zh-CN"/>
        </w:rPr>
        <w:t>measured peak EIRP P</w:t>
      </w:r>
      <w:r w:rsidR="0055520B" w:rsidRPr="00490299">
        <w:rPr>
          <w:i/>
          <w:iCs/>
          <w:vertAlign w:val="subscript"/>
          <w:lang w:eastAsia="zh-CN"/>
        </w:rPr>
        <w:t>UMAX,f,c_GAP_ON</w:t>
      </w:r>
      <w:r w:rsidR="0055520B" w:rsidRPr="00490299">
        <w:rPr>
          <w:i/>
          <w:iCs/>
          <w:lang w:eastAsia="zh-CN"/>
        </w:rPr>
        <w:t xml:space="preserve"> shall be measured outside of the UL gap symbol</w:t>
      </w:r>
      <w:r>
        <w:rPr>
          <w:lang w:eastAsia="zh-CN"/>
        </w:rPr>
        <w:t>” in o</w:t>
      </w:r>
      <w:r w:rsidR="0031431C">
        <w:rPr>
          <w:lang w:eastAsia="zh-CN"/>
        </w:rPr>
        <w:t xml:space="preserve">rder to clarify that the power measurement when the gaps are configured is </w:t>
      </w:r>
      <w:r w:rsidR="00B27343">
        <w:rPr>
          <w:lang w:eastAsia="zh-CN"/>
        </w:rPr>
        <w:t xml:space="preserve">not measured during </w:t>
      </w:r>
      <w:r w:rsidR="006328DA">
        <w:rPr>
          <w:lang w:eastAsia="zh-CN"/>
        </w:rPr>
        <w:t xml:space="preserve">the actual </w:t>
      </w:r>
      <w:r w:rsidR="00B27343">
        <w:rPr>
          <w:lang w:eastAsia="zh-CN"/>
        </w:rPr>
        <w:t>gap symbol.</w:t>
      </w:r>
    </w:p>
    <w:p w14:paraId="169AB2DB" w14:textId="2370C274" w:rsidR="0055520B" w:rsidRPr="006328DA" w:rsidRDefault="0055520B" w:rsidP="002C0C66">
      <w:pPr>
        <w:rPr>
          <w:b/>
          <w:bCs/>
          <w:lang w:eastAsia="zh-CN"/>
        </w:rPr>
      </w:pPr>
      <w:r w:rsidRPr="006328DA">
        <w:rPr>
          <w:b/>
          <w:bCs/>
          <w:lang w:eastAsia="zh-CN"/>
        </w:rPr>
        <w:t xml:space="preserve">Proposal 1: </w:t>
      </w:r>
      <w:r w:rsidR="006328DA" w:rsidRPr="006328DA">
        <w:rPr>
          <w:b/>
          <w:bCs/>
          <w:lang w:eastAsia="zh-CN"/>
        </w:rPr>
        <w:t xml:space="preserve">Add the following clarification to TS38.101-2 6.2: </w:t>
      </w:r>
      <w:r w:rsidR="006328DA" w:rsidRPr="006328DA">
        <w:rPr>
          <w:b/>
          <w:bCs/>
        </w:rPr>
        <w:t xml:space="preserve">The </w:t>
      </w:r>
      <w:r w:rsidR="006328DA" w:rsidRPr="006328DA">
        <w:rPr>
          <w:b/>
          <w:bCs/>
          <w:lang w:eastAsia="zh-CN"/>
        </w:rPr>
        <w:t>measured peak EIRP P</w:t>
      </w:r>
      <w:r w:rsidR="006328DA" w:rsidRPr="006328DA">
        <w:rPr>
          <w:b/>
          <w:bCs/>
          <w:vertAlign w:val="subscript"/>
          <w:lang w:eastAsia="zh-CN"/>
        </w:rPr>
        <w:t>UMAX,f,c_GAP_ON</w:t>
      </w:r>
      <w:r w:rsidR="006328DA" w:rsidRPr="006328DA">
        <w:rPr>
          <w:b/>
          <w:bCs/>
          <w:lang w:eastAsia="zh-CN"/>
        </w:rPr>
        <w:t xml:space="preserve"> shall be measured outside of the UL gap symbol</w:t>
      </w:r>
      <w:r w:rsidR="006328DA">
        <w:rPr>
          <w:b/>
          <w:bCs/>
          <w:lang w:eastAsia="zh-CN"/>
        </w:rPr>
        <w:t>.</w:t>
      </w:r>
    </w:p>
    <w:p w14:paraId="68A11F77" w14:textId="02A506BC" w:rsidR="0055520B" w:rsidRDefault="004763A6" w:rsidP="002C0C66">
      <w:pPr>
        <w:rPr>
          <w:lang w:val="en-US"/>
        </w:rPr>
      </w:pPr>
      <w:r>
        <w:rPr>
          <w:lang w:val="en-US"/>
        </w:rPr>
        <w:t>Furthermore, as agreed in previous RAN4 meetings</w:t>
      </w:r>
      <w:r w:rsidR="00ED49A6">
        <w:rPr>
          <w:lang w:val="en-US"/>
        </w:rPr>
        <w:t xml:space="preserve"> RAN4#101bis-e</w:t>
      </w:r>
      <w:r w:rsidR="00F648E7">
        <w:rPr>
          <w:lang w:val="en-US"/>
        </w:rPr>
        <w:t xml:space="preserve"> [2]</w:t>
      </w:r>
      <w:r>
        <w:rPr>
          <w:lang w:val="en-US"/>
        </w:rPr>
        <w:t>, we would like to reflect that the maximum measured power during the UL gap is TX_OFF “</w:t>
      </w:r>
      <w:r w:rsidRPr="004763A6">
        <w:rPr>
          <w:i/>
          <w:iCs/>
          <w:lang w:eastAsia="zh-CN"/>
        </w:rPr>
        <w:t>The measured peak EIRP P</w:t>
      </w:r>
      <w:r w:rsidRPr="004763A6">
        <w:rPr>
          <w:i/>
          <w:iCs/>
          <w:vertAlign w:val="subscript"/>
          <w:lang w:eastAsia="zh-CN"/>
        </w:rPr>
        <w:t>UMAX,f,c_GAP_ON</w:t>
      </w:r>
      <w:r w:rsidRPr="004763A6">
        <w:rPr>
          <w:i/>
          <w:iCs/>
          <w:lang w:eastAsia="zh-CN"/>
        </w:rPr>
        <w:t xml:space="preserve"> measured during of the UL gap symbol is below TX_OFF </w:t>
      </w:r>
      <w:r w:rsidR="005A189E">
        <w:rPr>
          <w:i/>
          <w:iCs/>
          <w:lang w:eastAsia="zh-CN"/>
        </w:rPr>
        <w:t>power</w:t>
      </w:r>
      <w:r w:rsidRPr="004763A6">
        <w:rPr>
          <w:i/>
          <w:iCs/>
          <w:lang w:eastAsia="zh-CN"/>
        </w:rPr>
        <w:t>”</w:t>
      </w:r>
    </w:p>
    <w:p w14:paraId="22B5AB2C" w14:textId="172997F5" w:rsidR="0055520B" w:rsidRPr="004763A6" w:rsidRDefault="004763A6" w:rsidP="0055520B">
      <w:pPr>
        <w:rPr>
          <w:b/>
          <w:bCs/>
        </w:rPr>
      </w:pPr>
      <w:r w:rsidRPr="004763A6">
        <w:rPr>
          <w:b/>
          <w:bCs/>
          <w:lang w:eastAsia="zh-CN"/>
        </w:rPr>
        <w:t xml:space="preserve">Proposal 2: Add the following clarification to TS38.101-2 6.2: </w:t>
      </w:r>
      <w:r w:rsidR="0055520B" w:rsidRPr="004763A6">
        <w:rPr>
          <w:b/>
          <w:bCs/>
          <w:lang w:eastAsia="zh-CN"/>
        </w:rPr>
        <w:t>The measured peak EIRP P</w:t>
      </w:r>
      <w:r w:rsidR="0055520B" w:rsidRPr="004763A6">
        <w:rPr>
          <w:b/>
          <w:bCs/>
          <w:vertAlign w:val="subscript"/>
          <w:lang w:eastAsia="zh-CN"/>
        </w:rPr>
        <w:t>UMAX,f,c_GAP_ON</w:t>
      </w:r>
      <w:r w:rsidR="0055520B" w:rsidRPr="004763A6">
        <w:rPr>
          <w:b/>
          <w:bCs/>
          <w:lang w:eastAsia="zh-CN"/>
        </w:rPr>
        <w:t xml:space="preserve"> measured during of the UL gap symbol is below TX_OFF </w:t>
      </w:r>
      <w:r w:rsidR="00430CC5">
        <w:rPr>
          <w:b/>
          <w:bCs/>
          <w:lang w:eastAsia="zh-CN"/>
        </w:rPr>
        <w:t>power</w:t>
      </w:r>
      <w:r w:rsidR="0055520B" w:rsidRPr="004763A6">
        <w:rPr>
          <w:b/>
          <w:bCs/>
          <w:lang w:eastAsia="zh-CN"/>
        </w:rPr>
        <w:t>.</w:t>
      </w:r>
    </w:p>
    <w:p w14:paraId="1A146F0C" w14:textId="6E69CA17" w:rsidR="006F1E98" w:rsidRDefault="006F1E98" w:rsidP="006F1E98">
      <w:pPr>
        <w:pStyle w:val="Heading1"/>
        <w:numPr>
          <w:ilvl w:val="0"/>
          <w:numId w:val="14"/>
        </w:numPr>
        <w:tabs>
          <w:tab w:val="num" w:pos="720"/>
        </w:tabs>
        <w:ind w:left="851" w:hanging="851"/>
        <w:jc w:val="both"/>
        <w:rPr>
          <w:lang w:val="en-US"/>
        </w:rPr>
      </w:pPr>
      <w:r>
        <w:rPr>
          <w:lang w:val="en-US"/>
        </w:rPr>
        <w:t>Conclusion</w:t>
      </w:r>
    </w:p>
    <w:p w14:paraId="1CF4D935" w14:textId="47981FC1" w:rsidR="006F1E98" w:rsidRDefault="006F1E98" w:rsidP="006F1E98">
      <w:pPr>
        <w:jc w:val="both"/>
      </w:pPr>
      <w:r>
        <w:t xml:space="preserve">In this contribution, we made the following </w:t>
      </w:r>
      <w:r w:rsidR="001848F6">
        <w:t>proposal</w:t>
      </w:r>
      <w:r>
        <w:t>:</w:t>
      </w:r>
    </w:p>
    <w:p w14:paraId="44E08464" w14:textId="35CB8B28" w:rsidR="00161F27" w:rsidRDefault="00161F27" w:rsidP="00161F27">
      <w:pPr>
        <w:rPr>
          <w:b/>
          <w:bCs/>
          <w:lang w:eastAsia="zh-CN"/>
        </w:rPr>
      </w:pPr>
      <w:r w:rsidRPr="006328DA">
        <w:rPr>
          <w:b/>
          <w:bCs/>
          <w:lang w:eastAsia="zh-CN"/>
        </w:rPr>
        <w:t xml:space="preserve">Proposal 1: Add the following clarification to TS38.101-2 6.2: </w:t>
      </w:r>
      <w:r w:rsidRPr="006328DA">
        <w:rPr>
          <w:b/>
          <w:bCs/>
        </w:rPr>
        <w:t xml:space="preserve">The </w:t>
      </w:r>
      <w:r w:rsidRPr="006328DA">
        <w:rPr>
          <w:b/>
          <w:bCs/>
          <w:lang w:eastAsia="zh-CN"/>
        </w:rPr>
        <w:t>measured peak EIRP P</w:t>
      </w:r>
      <w:r w:rsidRPr="006328DA">
        <w:rPr>
          <w:b/>
          <w:bCs/>
          <w:vertAlign w:val="subscript"/>
          <w:lang w:eastAsia="zh-CN"/>
        </w:rPr>
        <w:t>UMAX,f,c_GAP_ON</w:t>
      </w:r>
      <w:r w:rsidRPr="006328DA">
        <w:rPr>
          <w:b/>
          <w:bCs/>
          <w:lang w:eastAsia="zh-CN"/>
        </w:rPr>
        <w:t xml:space="preserve"> shall be measured outside of the UL gap symbol</w:t>
      </w:r>
      <w:r>
        <w:rPr>
          <w:b/>
          <w:bCs/>
          <w:lang w:eastAsia="zh-CN"/>
        </w:rPr>
        <w:t>.</w:t>
      </w:r>
    </w:p>
    <w:p w14:paraId="73927345" w14:textId="77777777" w:rsidR="00161F27" w:rsidRPr="004763A6" w:rsidRDefault="00161F27" w:rsidP="00161F27">
      <w:pPr>
        <w:rPr>
          <w:b/>
          <w:bCs/>
        </w:rPr>
      </w:pPr>
      <w:r w:rsidRPr="004763A6">
        <w:rPr>
          <w:b/>
          <w:bCs/>
          <w:lang w:eastAsia="zh-CN"/>
        </w:rPr>
        <w:t>Proposal 2: Add the following clarification to TS38.101-2 6.2: The measured peak EIRP P</w:t>
      </w:r>
      <w:r w:rsidRPr="004763A6">
        <w:rPr>
          <w:b/>
          <w:bCs/>
          <w:vertAlign w:val="subscript"/>
          <w:lang w:eastAsia="zh-CN"/>
        </w:rPr>
        <w:t>UMAX,f,c_GAP_ON</w:t>
      </w:r>
      <w:r w:rsidRPr="004763A6">
        <w:rPr>
          <w:b/>
          <w:bCs/>
          <w:lang w:eastAsia="zh-CN"/>
        </w:rPr>
        <w:t xml:space="preserve"> measured during of the UL gap symbol is below TX_OFF </w:t>
      </w:r>
      <w:r>
        <w:rPr>
          <w:b/>
          <w:bCs/>
          <w:lang w:eastAsia="zh-CN"/>
        </w:rPr>
        <w:t>power</w:t>
      </w:r>
      <w:r w:rsidRPr="004763A6">
        <w:rPr>
          <w:b/>
          <w:bCs/>
          <w:lang w:eastAsia="zh-CN"/>
        </w:rPr>
        <w:t>.</w:t>
      </w:r>
    </w:p>
    <w:p w14:paraId="5CA65186" w14:textId="77777777" w:rsidR="00161F27" w:rsidRPr="006328DA" w:rsidRDefault="00161F27" w:rsidP="00161F27">
      <w:pPr>
        <w:rPr>
          <w:b/>
          <w:bCs/>
          <w:lang w:eastAsia="zh-CN"/>
        </w:rPr>
      </w:pPr>
    </w:p>
    <w:p w14:paraId="6466882C" w14:textId="6C8E5098" w:rsidR="006F1E98" w:rsidRPr="00786FED" w:rsidRDefault="006F1E98" w:rsidP="00C62312">
      <w:pPr>
        <w:pStyle w:val="Heading1"/>
        <w:numPr>
          <w:ilvl w:val="0"/>
          <w:numId w:val="14"/>
        </w:numPr>
        <w:jc w:val="both"/>
        <w:rPr>
          <w:lang w:val="en-US"/>
        </w:rPr>
      </w:pPr>
      <w:r w:rsidRPr="00786FED">
        <w:rPr>
          <w:lang w:val="en-US"/>
        </w:rPr>
        <w:lastRenderedPageBreak/>
        <w:t>References</w:t>
      </w:r>
    </w:p>
    <w:p w14:paraId="6D76C485" w14:textId="6E236A29" w:rsidR="00F648E7" w:rsidRPr="00CF4AEA" w:rsidRDefault="00CF4AEA" w:rsidP="006F1E98">
      <w:pPr>
        <w:numPr>
          <w:ilvl w:val="0"/>
          <w:numId w:val="13"/>
        </w:numPr>
        <w:overflowPunct/>
        <w:autoSpaceDE/>
        <w:autoSpaceDN/>
        <w:adjustRightInd/>
        <w:spacing w:after="160" w:line="259" w:lineRule="auto"/>
        <w:jc w:val="both"/>
        <w:textAlignment w:val="auto"/>
        <w:rPr>
          <w:rStyle w:val="eop"/>
        </w:rPr>
      </w:pPr>
      <w:bookmarkStart w:id="3" w:name="_Hlk71542238"/>
      <w:r>
        <w:rPr>
          <w:rStyle w:val="normaltextrun"/>
          <w:color w:val="000000"/>
          <w:shd w:val="clear" w:color="auto" w:fill="FFFFFF"/>
        </w:rPr>
        <w:t>R4-2206604, WF on FR2 RF enhancement part 2: UL gaps, Apple</w:t>
      </w:r>
      <w:r>
        <w:rPr>
          <w:rStyle w:val="eop"/>
          <w:color w:val="000000"/>
          <w:shd w:val="clear" w:color="auto" w:fill="FFFFFF"/>
        </w:rPr>
        <w:t> </w:t>
      </w:r>
    </w:p>
    <w:p w14:paraId="5FACAB4B" w14:textId="03C2D475" w:rsidR="00CF4AEA" w:rsidRPr="00631338" w:rsidRDefault="00CF4AEA" w:rsidP="006F1E98">
      <w:pPr>
        <w:numPr>
          <w:ilvl w:val="0"/>
          <w:numId w:val="13"/>
        </w:numPr>
        <w:overflowPunct/>
        <w:autoSpaceDE/>
        <w:autoSpaceDN/>
        <w:adjustRightInd/>
        <w:spacing w:after="160" w:line="259" w:lineRule="auto"/>
        <w:jc w:val="both"/>
        <w:textAlignment w:val="auto"/>
      </w:pPr>
      <w:r w:rsidRPr="00CF4AEA">
        <w:t>RP-220970 FR2 exception shee</w:t>
      </w:r>
      <w:r>
        <w:t>t</w:t>
      </w:r>
      <w:bookmarkEnd w:id="3"/>
    </w:p>
    <w:sectPr w:rsidR="00CF4AEA" w:rsidRPr="00631338" w:rsidSect="00595C12">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AD267" w14:textId="77777777" w:rsidR="00114F00" w:rsidRDefault="00114F00">
      <w:r>
        <w:separator/>
      </w:r>
    </w:p>
    <w:p w14:paraId="75E663F9" w14:textId="77777777" w:rsidR="00114F00" w:rsidRDefault="00114F00"/>
  </w:endnote>
  <w:endnote w:type="continuationSeparator" w:id="0">
    <w:p w14:paraId="7B44E4C2" w14:textId="77777777" w:rsidR="00114F00" w:rsidRDefault="00114F00">
      <w:r>
        <w:continuationSeparator/>
      </w:r>
    </w:p>
    <w:p w14:paraId="1D08DBD1" w14:textId="77777777" w:rsidR="00114F00" w:rsidRDefault="00114F00"/>
  </w:endnote>
  <w:endnote w:type="continuationNotice" w:id="1">
    <w:p w14:paraId="4015E716" w14:textId="77777777" w:rsidR="00114F00" w:rsidRDefault="00114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2A95"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0A16" w14:textId="77777777" w:rsidR="00114F00" w:rsidRDefault="00114F00">
      <w:r>
        <w:separator/>
      </w:r>
    </w:p>
    <w:p w14:paraId="454D90C2" w14:textId="77777777" w:rsidR="00114F00" w:rsidRDefault="00114F00"/>
  </w:footnote>
  <w:footnote w:type="continuationSeparator" w:id="0">
    <w:p w14:paraId="512FAE79" w14:textId="77777777" w:rsidR="00114F00" w:rsidRDefault="00114F00">
      <w:r>
        <w:continuationSeparator/>
      </w:r>
    </w:p>
    <w:p w14:paraId="2D4545BA" w14:textId="77777777" w:rsidR="00114F00" w:rsidRDefault="00114F00"/>
  </w:footnote>
  <w:footnote w:type="continuationNotice" w:id="1">
    <w:p w14:paraId="2F4A48F7" w14:textId="77777777" w:rsidR="00114F00" w:rsidRDefault="00114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6A8BC"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4A56"/>
    <w:multiLevelType w:val="hybridMultilevel"/>
    <w:tmpl w:val="17AA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84FB1"/>
    <w:multiLevelType w:val="hybridMultilevel"/>
    <w:tmpl w:val="9F3E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9B57E1"/>
    <w:multiLevelType w:val="hybridMultilevel"/>
    <w:tmpl w:val="5896C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8AB287D"/>
    <w:multiLevelType w:val="hybridMultilevel"/>
    <w:tmpl w:val="DB8C2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8"/>
  </w:num>
  <w:num w:numId="3">
    <w:abstractNumId w:val="25"/>
  </w:num>
  <w:num w:numId="4">
    <w:abstractNumId w:val="5"/>
  </w:num>
  <w:num w:numId="5">
    <w:abstractNumId w:val="3"/>
  </w:num>
  <w:num w:numId="6">
    <w:abstractNumId w:val="23"/>
  </w:num>
  <w:num w:numId="7">
    <w:abstractNumId w:val="19"/>
  </w:num>
  <w:num w:numId="8">
    <w:abstractNumId w:val="21"/>
  </w:num>
  <w:num w:numId="9">
    <w:abstractNumId w:val="6"/>
  </w:num>
  <w:num w:numId="10">
    <w:abstractNumId w:val="15"/>
  </w:num>
  <w:num w:numId="11">
    <w:abstractNumId w:val="27"/>
  </w:num>
  <w:num w:numId="12">
    <w:abstractNumId w:val="12"/>
  </w:num>
  <w:num w:numId="13">
    <w:abstractNumId w:val="17"/>
  </w:num>
  <w:num w:numId="14">
    <w:abstractNumId w:val="11"/>
  </w:num>
  <w:num w:numId="15">
    <w:abstractNumId w:val="22"/>
  </w:num>
  <w:num w:numId="16">
    <w:abstractNumId w:val="20"/>
  </w:num>
  <w:num w:numId="17">
    <w:abstractNumId w:val="24"/>
  </w:num>
  <w:num w:numId="18">
    <w:abstractNumId w:val="18"/>
  </w:num>
  <w:num w:numId="19">
    <w:abstractNumId w:val="4"/>
  </w:num>
  <w:num w:numId="20">
    <w:abstractNumId w:val="10"/>
  </w:num>
  <w:num w:numId="21">
    <w:abstractNumId w:val="1"/>
  </w:num>
  <w:num w:numId="22">
    <w:abstractNumId w:val="13"/>
  </w:num>
  <w:num w:numId="23">
    <w:abstractNumId w:val="9"/>
  </w:num>
  <w:num w:numId="24">
    <w:abstractNumId w:val="7"/>
  </w:num>
  <w:num w:numId="25">
    <w:abstractNumId w:val="16"/>
  </w:num>
  <w:num w:numId="26">
    <w:abstractNumId w:val="0"/>
  </w:num>
  <w:num w:numId="27">
    <w:abstractNumId w:val="26"/>
  </w:num>
  <w:num w:numId="2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2EA"/>
    <w:rsid w:val="000038A8"/>
    <w:rsid w:val="00003D12"/>
    <w:rsid w:val="00003F57"/>
    <w:rsid w:val="00005016"/>
    <w:rsid w:val="00005AAD"/>
    <w:rsid w:val="0000612E"/>
    <w:rsid w:val="0000683D"/>
    <w:rsid w:val="00006D3E"/>
    <w:rsid w:val="00006EE7"/>
    <w:rsid w:val="00011083"/>
    <w:rsid w:val="000119C0"/>
    <w:rsid w:val="00012A2A"/>
    <w:rsid w:val="00012CDE"/>
    <w:rsid w:val="00012E0D"/>
    <w:rsid w:val="0001318F"/>
    <w:rsid w:val="00016452"/>
    <w:rsid w:val="0001651D"/>
    <w:rsid w:val="000169CB"/>
    <w:rsid w:val="00016BA0"/>
    <w:rsid w:val="00020FFC"/>
    <w:rsid w:val="00021E7C"/>
    <w:rsid w:val="00022200"/>
    <w:rsid w:val="00022750"/>
    <w:rsid w:val="00022F79"/>
    <w:rsid w:val="00023420"/>
    <w:rsid w:val="00023F41"/>
    <w:rsid w:val="00024555"/>
    <w:rsid w:val="00024DA3"/>
    <w:rsid w:val="000253F5"/>
    <w:rsid w:val="000278FA"/>
    <w:rsid w:val="00030F6A"/>
    <w:rsid w:val="00031689"/>
    <w:rsid w:val="000326AA"/>
    <w:rsid w:val="000329BE"/>
    <w:rsid w:val="00032E33"/>
    <w:rsid w:val="00033224"/>
    <w:rsid w:val="000337B8"/>
    <w:rsid w:val="0003397D"/>
    <w:rsid w:val="00034D1A"/>
    <w:rsid w:val="000357B0"/>
    <w:rsid w:val="000359E5"/>
    <w:rsid w:val="00036334"/>
    <w:rsid w:val="00036490"/>
    <w:rsid w:val="000365EA"/>
    <w:rsid w:val="00036878"/>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4C1"/>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7C77"/>
    <w:rsid w:val="00067EA6"/>
    <w:rsid w:val="00070485"/>
    <w:rsid w:val="00070D0C"/>
    <w:rsid w:val="00070DF5"/>
    <w:rsid w:val="00071239"/>
    <w:rsid w:val="000714A7"/>
    <w:rsid w:val="00071BE8"/>
    <w:rsid w:val="0007265D"/>
    <w:rsid w:val="00072E10"/>
    <w:rsid w:val="00072E66"/>
    <w:rsid w:val="000732DE"/>
    <w:rsid w:val="00073955"/>
    <w:rsid w:val="0007511F"/>
    <w:rsid w:val="0007518E"/>
    <w:rsid w:val="00075853"/>
    <w:rsid w:val="00075992"/>
    <w:rsid w:val="0007623A"/>
    <w:rsid w:val="0007708D"/>
    <w:rsid w:val="000805E7"/>
    <w:rsid w:val="000806BF"/>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142E"/>
    <w:rsid w:val="0009263F"/>
    <w:rsid w:val="000933C8"/>
    <w:rsid w:val="00093E30"/>
    <w:rsid w:val="00093E5B"/>
    <w:rsid w:val="00094FE6"/>
    <w:rsid w:val="0009501F"/>
    <w:rsid w:val="00095A55"/>
    <w:rsid w:val="00096434"/>
    <w:rsid w:val="0009681B"/>
    <w:rsid w:val="00096BF8"/>
    <w:rsid w:val="00096F7C"/>
    <w:rsid w:val="00097131"/>
    <w:rsid w:val="000A0CF0"/>
    <w:rsid w:val="000A1744"/>
    <w:rsid w:val="000A225A"/>
    <w:rsid w:val="000A23F7"/>
    <w:rsid w:val="000A2DCB"/>
    <w:rsid w:val="000A3E8E"/>
    <w:rsid w:val="000A5077"/>
    <w:rsid w:val="000A5F53"/>
    <w:rsid w:val="000A609E"/>
    <w:rsid w:val="000A6F38"/>
    <w:rsid w:val="000A798F"/>
    <w:rsid w:val="000B1157"/>
    <w:rsid w:val="000B243F"/>
    <w:rsid w:val="000B2A96"/>
    <w:rsid w:val="000B2FC0"/>
    <w:rsid w:val="000B3041"/>
    <w:rsid w:val="000B3164"/>
    <w:rsid w:val="000B326F"/>
    <w:rsid w:val="000B391E"/>
    <w:rsid w:val="000B3CD8"/>
    <w:rsid w:val="000B4061"/>
    <w:rsid w:val="000B43C6"/>
    <w:rsid w:val="000B4E46"/>
    <w:rsid w:val="000B6124"/>
    <w:rsid w:val="000B7120"/>
    <w:rsid w:val="000B7758"/>
    <w:rsid w:val="000C07A6"/>
    <w:rsid w:val="000C1440"/>
    <w:rsid w:val="000C1AA6"/>
    <w:rsid w:val="000C2176"/>
    <w:rsid w:val="000C25B8"/>
    <w:rsid w:val="000C27D7"/>
    <w:rsid w:val="000C292D"/>
    <w:rsid w:val="000C2EA1"/>
    <w:rsid w:val="000C3C80"/>
    <w:rsid w:val="000C3DCF"/>
    <w:rsid w:val="000C3E78"/>
    <w:rsid w:val="000C401C"/>
    <w:rsid w:val="000C4599"/>
    <w:rsid w:val="000C4AD8"/>
    <w:rsid w:val="000C51AF"/>
    <w:rsid w:val="000C57BB"/>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0EF"/>
    <w:rsid w:val="000F5653"/>
    <w:rsid w:val="000F64CC"/>
    <w:rsid w:val="000F70F2"/>
    <w:rsid w:val="000F7E0E"/>
    <w:rsid w:val="001001EC"/>
    <w:rsid w:val="00100473"/>
    <w:rsid w:val="00100523"/>
    <w:rsid w:val="00102205"/>
    <w:rsid w:val="001032FE"/>
    <w:rsid w:val="001048F9"/>
    <w:rsid w:val="00104979"/>
    <w:rsid w:val="00104DF9"/>
    <w:rsid w:val="00104E1B"/>
    <w:rsid w:val="0010535D"/>
    <w:rsid w:val="00105617"/>
    <w:rsid w:val="00106374"/>
    <w:rsid w:val="001065D9"/>
    <w:rsid w:val="001072FD"/>
    <w:rsid w:val="00110001"/>
    <w:rsid w:val="0011042F"/>
    <w:rsid w:val="00110AE2"/>
    <w:rsid w:val="001111C1"/>
    <w:rsid w:val="001112DC"/>
    <w:rsid w:val="00111B95"/>
    <w:rsid w:val="00111CC2"/>
    <w:rsid w:val="00112CE7"/>
    <w:rsid w:val="00113A0A"/>
    <w:rsid w:val="001141D7"/>
    <w:rsid w:val="0011498E"/>
    <w:rsid w:val="00114F00"/>
    <w:rsid w:val="00115DDB"/>
    <w:rsid w:val="0011605B"/>
    <w:rsid w:val="0011668A"/>
    <w:rsid w:val="00116B24"/>
    <w:rsid w:val="0011716F"/>
    <w:rsid w:val="00117C6C"/>
    <w:rsid w:val="00120C55"/>
    <w:rsid w:val="00121AB8"/>
    <w:rsid w:val="00121BCC"/>
    <w:rsid w:val="00121C06"/>
    <w:rsid w:val="00122046"/>
    <w:rsid w:val="00122120"/>
    <w:rsid w:val="00122919"/>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2148"/>
    <w:rsid w:val="0014240F"/>
    <w:rsid w:val="0014263B"/>
    <w:rsid w:val="00142E9C"/>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3DBE"/>
    <w:rsid w:val="001544E0"/>
    <w:rsid w:val="00154C37"/>
    <w:rsid w:val="00154D32"/>
    <w:rsid w:val="00155A53"/>
    <w:rsid w:val="00155D99"/>
    <w:rsid w:val="00156520"/>
    <w:rsid w:val="001571D4"/>
    <w:rsid w:val="00157D88"/>
    <w:rsid w:val="00160223"/>
    <w:rsid w:val="00161F27"/>
    <w:rsid w:val="00162F8C"/>
    <w:rsid w:val="00163402"/>
    <w:rsid w:val="00163FF3"/>
    <w:rsid w:val="00164EE9"/>
    <w:rsid w:val="001654EB"/>
    <w:rsid w:val="0016595A"/>
    <w:rsid w:val="00165CB7"/>
    <w:rsid w:val="00166439"/>
    <w:rsid w:val="0016658C"/>
    <w:rsid w:val="00166972"/>
    <w:rsid w:val="00167B21"/>
    <w:rsid w:val="00167F1B"/>
    <w:rsid w:val="00170116"/>
    <w:rsid w:val="00170284"/>
    <w:rsid w:val="0017170D"/>
    <w:rsid w:val="00171EC5"/>
    <w:rsid w:val="00172244"/>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1907"/>
    <w:rsid w:val="00182487"/>
    <w:rsid w:val="00183EEE"/>
    <w:rsid w:val="001848F6"/>
    <w:rsid w:val="00184B66"/>
    <w:rsid w:val="00185414"/>
    <w:rsid w:val="00185853"/>
    <w:rsid w:val="0018696D"/>
    <w:rsid w:val="001879A9"/>
    <w:rsid w:val="001905A6"/>
    <w:rsid w:val="0019099F"/>
    <w:rsid w:val="00190F8E"/>
    <w:rsid w:val="001911ED"/>
    <w:rsid w:val="00192A46"/>
    <w:rsid w:val="00192D27"/>
    <w:rsid w:val="00193104"/>
    <w:rsid w:val="001943B0"/>
    <w:rsid w:val="001956E8"/>
    <w:rsid w:val="00195B9E"/>
    <w:rsid w:val="0019654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D20"/>
    <w:rsid w:val="001C5164"/>
    <w:rsid w:val="001C6B0C"/>
    <w:rsid w:val="001C763E"/>
    <w:rsid w:val="001C767D"/>
    <w:rsid w:val="001C7784"/>
    <w:rsid w:val="001D0A3B"/>
    <w:rsid w:val="001D1C10"/>
    <w:rsid w:val="001D273F"/>
    <w:rsid w:val="001D3758"/>
    <w:rsid w:val="001D51EC"/>
    <w:rsid w:val="001D602F"/>
    <w:rsid w:val="001D67DE"/>
    <w:rsid w:val="001D6B56"/>
    <w:rsid w:val="001E0D31"/>
    <w:rsid w:val="001E1BD7"/>
    <w:rsid w:val="001E3991"/>
    <w:rsid w:val="001E3D80"/>
    <w:rsid w:val="001E438D"/>
    <w:rsid w:val="001E4405"/>
    <w:rsid w:val="001E50F2"/>
    <w:rsid w:val="001E5290"/>
    <w:rsid w:val="001E541E"/>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772"/>
    <w:rsid w:val="001F5F36"/>
    <w:rsid w:val="001F6253"/>
    <w:rsid w:val="001F647D"/>
    <w:rsid w:val="001F75FA"/>
    <w:rsid w:val="001F768E"/>
    <w:rsid w:val="001F7883"/>
    <w:rsid w:val="001F79D7"/>
    <w:rsid w:val="00200BF4"/>
    <w:rsid w:val="002015DB"/>
    <w:rsid w:val="0020181B"/>
    <w:rsid w:val="00201A36"/>
    <w:rsid w:val="00201EE4"/>
    <w:rsid w:val="00202588"/>
    <w:rsid w:val="00203A32"/>
    <w:rsid w:val="002048BD"/>
    <w:rsid w:val="00205A8A"/>
    <w:rsid w:val="00205AD1"/>
    <w:rsid w:val="00206699"/>
    <w:rsid w:val="00207358"/>
    <w:rsid w:val="00210957"/>
    <w:rsid w:val="00210D00"/>
    <w:rsid w:val="002110AF"/>
    <w:rsid w:val="002126B8"/>
    <w:rsid w:val="00212919"/>
    <w:rsid w:val="002129B6"/>
    <w:rsid w:val="00215402"/>
    <w:rsid w:val="00215568"/>
    <w:rsid w:val="002158E7"/>
    <w:rsid w:val="00215ED0"/>
    <w:rsid w:val="00216AD6"/>
    <w:rsid w:val="00216B99"/>
    <w:rsid w:val="00217189"/>
    <w:rsid w:val="0021732F"/>
    <w:rsid w:val="00217820"/>
    <w:rsid w:val="00217E7E"/>
    <w:rsid w:val="00217FEC"/>
    <w:rsid w:val="00220343"/>
    <w:rsid w:val="00221ECA"/>
    <w:rsid w:val="00221EFF"/>
    <w:rsid w:val="0022329B"/>
    <w:rsid w:val="002232BC"/>
    <w:rsid w:val="00223801"/>
    <w:rsid w:val="00224221"/>
    <w:rsid w:val="0022428B"/>
    <w:rsid w:val="002249C7"/>
    <w:rsid w:val="00224DA2"/>
    <w:rsid w:val="0022608A"/>
    <w:rsid w:val="002260A7"/>
    <w:rsid w:val="00226B64"/>
    <w:rsid w:val="00226C13"/>
    <w:rsid w:val="0022712F"/>
    <w:rsid w:val="0022725F"/>
    <w:rsid w:val="00227411"/>
    <w:rsid w:val="00231062"/>
    <w:rsid w:val="00231159"/>
    <w:rsid w:val="0023115A"/>
    <w:rsid w:val="00233537"/>
    <w:rsid w:val="00233943"/>
    <w:rsid w:val="002340F6"/>
    <w:rsid w:val="00234F90"/>
    <w:rsid w:val="00235486"/>
    <w:rsid w:val="002354EF"/>
    <w:rsid w:val="0023705A"/>
    <w:rsid w:val="0023739B"/>
    <w:rsid w:val="00237626"/>
    <w:rsid w:val="0024102A"/>
    <w:rsid w:val="00241AF2"/>
    <w:rsid w:val="002421B6"/>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162C"/>
    <w:rsid w:val="002618BE"/>
    <w:rsid w:val="00263287"/>
    <w:rsid w:val="002637E7"/>
    <w:rsid w:val="002638FD"/>
    <w:rsid w:val="002643EB"/>
    <w:rsid w:val="0026652B"/>
    <w:rsid w:val="00266A0A"/>
    <w:rsid w:val="002676D7"/>
    <w:rsid w:val="00267C91"/>
    <w:rsid w:val="00267E60"/>
    <w:rsid w:val="00270410"/>
    <w:rsid w:val="0027067C"/>
    <w:rsid w:val="00273C6A"/>
    <w:rsid w:val="002746DE"/>
    <w:rsid w:val="00274C4B"/>
    <w:rsid w:val="00274E46"/>
    <w:rsid w:val="00275DA4"/>
    <w:rsid w:val="0027671F"/>
    <w:rsid w:val="0027700E"/>
    <w:rsid w:val="00281458"/>
    <w:rsid w:val="002814EE"/>
    <w:rsid w:val="002817D8"/>
    <w:rsid w:val="00281E9E"/>
    <w:rsid w:val="00283C55"/>
    <w:rsid w:val="00284600"/>
    <w:rsid w:val="0028467C"/>
    <w:rsid w:val="00284FE5"/>
    <w:rsid w:val="0028539F"/>
    <w:rsid w:val="002854CF"/>
    <w:rsid w:val="0028727D"/>
    <w:rsid w:val="00290080"/>
    <w:rsid w:val="0029195F"/>
    <w:rsid w:val="00291C07"/>
    <w:rsid w:val="00291C0E"/>
    <w:rsid w:val="002924B7"/>
    <w:rsid w:val="00292FE9"/>
    <w:rsid w:val="00293994"/>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5B3B"/>
    <w:rsid w:val="002A6D1B"/>
    <w:rsid w:val="002A6DFE"/>
    <w:rsid w:val="002A7085"/>
    <w:rsid w:val="002A7834"/>
    <w:rsid w:val="002B174C"/>
    <w:rsid w:val="002B17A7"/>
    <w:rsid w:val="002B1D9A"/>
    <w:rsid w:val="002B1DE0"/>
    <w:rsid w:val="002B1FBF"/>
    <w:rsid w:val="002B20B8"/>
    <w:rsid w:val="002B26C9"/>
    <w:rsid w:val="002B3305"/>
    <w:rsid w:val="002B38E7"/>
    <w:rsid w:val="002B4B86"/>
    <w:rsid w:val="002B50C1"/>
    <w:rsid w:val="002B51FC"/>
    <w:rsid w:val="002B655B"/>
    <w:rsid w:val="002B6907"/>
    <w:rsid w:val="002C01E2"/>
    <w:rsid w:val="002C0C66"/>
    <w:rsid w:val="002C14D5"/>
    <w:rsid w:val="002C1955"/>
    <w:rsid w:val="002C1C54"/>
    <w:rsid w:val="002C2141"/>
    <w:rsid w:val="002C2160"/>
    <w:rsid w:val="002C2C43"/>
    <w:rsid w:val="002C3B94"/>
    <w:rsid w:val="002C51E2"/>
    <w:rsid w:val="002C522B"/>
    <w:rsid w:val="002C5256"/>
    <w:rsid w:val="002C531E"/>
    <w:rsid w:val="002C5932"/>
    <w:rsid w:val="002C63D8"/>
    <w:rsid w:val="002C6774"/>
    <w:rsid w:val="002C6BFA"/>
    <w:rsid w:val="002C7980"/>
    <w:rsid w:val="002D04B2"/>
    <w:rsid w:val="002D1CAF"/>
    <w:rsid w:val="002D1F92"/>
    <w:rsid w:val="002D375C"/>
    <w:rsid w:val="002D3A2C"/>
    <w:rsid w:val="002D568E"/>
    <w:rsid w:val="002D5D1C"/>
    <w:rsid w:val="002D641F"/>
    <w:rsid w:val="002D725B"/>
    <w:rsid w:val="002D72D9"/>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31C"/>
    <w:rsid w:val="00314627"/>
    <w:rsid w:val="00314B6E"/>
    <w:rsid w:val="003150B8"/>
    <w:rsid w:val="00315B06"/>
    <w:rsid w:val="00315EF8"/>
    <w:rsid w:val="003170E1"/>
    <w:rsid w:val="00317C0B"/>
    <w:rsid w:val="00317ED7"/>
    <w:rsid w:val="00322762"/>
    <w:rsid w:val="00322C87"/>
    <w:rsid w:val="00323552"/>
    <w:rsid w:val="00323755"/>
    <w:rsid w:val="00323D61"/>
    <w:rsid w:val="00324436"/>
    <w:rsid w:val="0033080F"/>
    <w:rsid w:val="00330AA6"/>
    <w:rsid w:val="0033109A"/>
    <w:rsid w:val="00331500"/>
    <w:rsid w:val="00331503"/>
    <w:rsid w:val="003316B2"/>
    <w:rsid w:val="003321BB"/>
    <w:rsid w:val="00332E25"/>
    <w:rsid w:val="00334588"/>
    <w:rsid w:val="00334916"/>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3F44"/>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0902"/>
    <w:rsid w:val="003621A6"/>
    <w:rsid w:val="0036266A"/>
    <w:rsid w:val="00362894"/>
    <w:rsid w:val="003628F2"/>
    <w:rsid w:val="00362CE3"/>
    <w:rsid w:val="00362FDB"/>
    <w:rsid w:val="003648B8"/>
    <w:rsid w:val="00365001"/>
    <w:rsid w:val="003663F8"/>
    <w:rsid w:val="00367713"/>
    <w:rsid w:val="00370B67"/>
    <w:rsid w:val="00371139"/>
    <w:rsid w:val="00373293"/>
    <w:rsid w:val="00374315"/>
    <w:rsid w:val="003745C8"/>
    <w:rsid w:val="00375209"/>
    <w:rsid w:val="00375488"/>
    <w:rsid w:val="00376A5A"/>
    <w:rsid w:val="00377541"/>
    <w:rsid w:val="00380251"/>
    <w:rsid w:val="00381695"/>
    <w:rsid w:val="00383195"/>
    <w:rsid w:val="003832EA"/>
    <w:rsid w:val="003835BE"/>
    <w:rsid w:val="003838BF"/>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B84"/>
    <w:rsid w:val="003A3A74"/>
    <w:rsid w:val="003A44BA"/>
    <w:rsid w:val="003A5978"/>
    <w:rsid w:val="003A62F2"/>
    <w:rsid w:val="003A648F"/>
    <w:rsid w:val="003A679B"/>
    <w:rsid w:val="003A742E"/>
    <w:rsid w:val="003A7FB7"/>
    <w:rsid w:val="003B11BF"/>
    <w:rsid w:val="003B2458"/>
    <w:rsid w:val="003B2745"/>
    <w:rsid w:val="003B30F0"/>
    <w:rsid w:val="003B3358"/>
    <w:rsid w:val="003B33B0"/>
    <w:rsid w:val="003B44BB"/>
    <w:rsid w:val="003B4AD3"/>
    <w:rsid w:val="003B4D9D"/>
    <w:rsid w:val="003B564B"/>
    <w:rsid w:val="003B5890"/>
    <w:rsid w:val="003B5B85"/>
    <w:rsid w:val="003B7306"/>
    <w:rsid w:val="003B7CD8"/>
    <w:rsid w:val="003B7F0A"/>
    <w:rsid w:val="003C0B18"/>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1D88"/>
    <w:rsid w:val="003D2D46"/>
    <w:rsid w:val="003D2D8F"/>
    <w:rsid w:val="003D3F8C"/>
    <w:rsid w:val="003D490F"/>
    <w:rsid w:val="003D61D4"/>
    <w:rsid w:val="003D6285"/>
    <w:rsid w:val="003D7154"/>
    <w:rsid w:val="003D7AA1"/>
    <w:rsid w:val="003D7E0A"/>
    <w:rsid w:val="003E0723"/>
    <w:rsid w:val="003E1FD8"/>
    <w:rsid w:val="003E2725"/>
    <w:rsid w:val="003E40E1"/>
    <w:rsid w:val="003E4CBE"/>
    <w:rsid w:val="003E59C7"/>
    <w:rsid w:val="003E7B80"/>
    <w:rsid w:val="003F0098"/>
    <w:rsid w:val="003F03D8"/>
    <w:rsid w:val="003F058D"/>
    <w:rsid w:val="003F089D"/>
    <w:rsid w:val="003F08DE"/>
    <w:rsid w:val="003F171D"/>
    <w:rsid w:val="003F1D1B"/>
    <w:rsid w:val="003F2597"/>
    <w:rsid w:val="003F29E0"/>
    <w:rsid w:val="003F3277"/>
    <w:rsid w:val="003F3F90"/>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2EE"/>
    <w:rsid w:val="0040487A"/>
    <w:rsid w:val="004049B3"/>
    <w:rsid w:val="00404D69"/>
    <w:rsid w:val="004055BF"/>
    <w:rsid w:val="00405FAE"/>
    <w:rsid w:val="004063E0"/>
    <w:rsid w:val="00406432"/>
    <w:rsid w:val="004066FF"/>
    <w:rsid w:val="00407A29"/>
    <w:rsid w:val="00407AC0"/>
    <w:rsid w:val="004105C9"/>
    <w:rsid w:val="00410B74"/>
    <w:rsid w:val="00411AAA"/>
    <w:rsid w:val="00412690"/>
    <w:rsid w:val="00412A5A"/>
    <w:rsid w:val="00413F94"/>
    <w:rsid w:val="00414704"/>
    <w:rsid w:val="0041514C"/>
    <w:rsid w:val="00415177"/>
    <w:rsid w:val="0041526C"/>
    <w:rsid w:val="00415B36"/>
    <w:rsid w:val="0041674C"/>
    <w:rsid w:val="004172BE"/>
    <w:rsid w:val="00417D62"/>
    <w:rsid w:val="00420A32"/>
    <w:rsid w:val="00420BAB"/>
    <w:rsid w:val="00420C32"/>
    <w:rsid w:val="004211A2"/>
    <w:rsid w:val="004212EA"/>
    <w:rsid w:val="00421BE7"/>
    <w:rsid w:val="004225FF"/>
    <w:rsid w:val="004226EB"/>
    <w:rsid w:val="00422FE9"/>
    <w:rsid w:val="0042544F"/>
    <w:rsid w:val="00425683"/>
    <w:rsid w:val="004260B5"/>
    <w:rsid w:val="004265A6"/>
    <w:rsid w:val="00426FD8"/>
    <w:rsid w:val="00427497"/>
    <w:rsid w:val="004279BB"/>
    <w:rsid w:val="00430CB4"/>
    <w:rsid w:val="00430CC5"/>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0FC"/>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4FE2"/>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63A6"/>
    <w:rsid w:val="0047735D"/>
    <w:rsid w:val="0047794B"/>
    <w:rsid w:val="00481603"/>
    <w:rsid w:val="00481620"/>
    <w:rsid w:val="00481EDB"/>
    <w:rsid w:val="004823D7"/>
    <w:rsid w:val="0048262F"/>
    <w:rsid w:val="00482850"/>
    <w:rsid w:val="0048346D"/>
    <w:rsid w:val="004838E2"/>
    <w:rsid w:val="00483EED"/>
    <w:rsid w:val="0048402F"/>
    <w:rsid w:val="00485D89"/>
    <w:rsid w:val="00486056"/>
    <w:rsid w:val="00487109"/>
    <w:rsid w:val="004874B3"/>
    <w:rsid w:val="00487B94"/>
    <w:rsid w:val="00490299"/>
    <w:rsid w:val="004910B7"/>
    <w:rsid w:val="00491A16"/>
    <w:rsid w:val="00493D41"/>
    <w:rsid w:val="004945D6"/>
    <w:rsid w:val="004947D8"/>
    <w:rsid w:val="00495200"/>
    <w:rsid w:val="004952B2"/>
    <w:rsid w:val="00495EC3"/>
    <w:rsid w:val="0049683F"/>
    <w:rsid w:val="0049743F"/>
    <w:rsid w:val="004974D7"/>
    <w:rsid w:val="00497EC3"/>
    <w:rsid w:val="004A0F2B"/>
    <w:rsid w:val="004A1F7A"/>
    <w:rsid w:val="004A1FFB"/>
    <w:rsid w:val="004A257C"/>
    <w:rsid w:val="004A4379"/>
    <w:rsid w:val="004A4CA7"/>
    <w:rsid w:val="004A599C"/>
    <w:rsid w:val="004A6F5A"/>
    <w:rsid w:val="004B030A"/>
    <w:rsid w:val="004B2CD1"/>
    <w:rsid w:val="004B3310"/>
    <w:rsid w:val="004B3AF2"/>
    <w:rsid w:val="004B44D9"/>
    <w:rsid w:val="004B4D4C"/>
    <w:rsid w:val="004B4DB8"/>
    <w:rsid w:val="004B4FBC"/>
    <w:rsid w:val="004B5308"/>
    <w:rsid w:val="004B5CD1"/>
    <w:rsid w:val="004B6A00"/>
    <w:rsid w:val="004B6A4E"/>
    <w:rsid w:val="004B6FAC"/>
    <w:rsid w:val="004B7FF8"/>
    <w:rsid w:val="004C027B"/>
    <w:rsid w:val="004C02B3"/>
    <w:rsid w:val="004C132D"/>
    <w:rsid w:val="004C1698"/>
    <w:rsid w:val="004C2290"/>
    <w:rsid w:val="004C2622"/>
    <w:rsid w:val="004C2D7C"/>
    <w:rsid w:val="004C3029"/>
    <w:rsid w:val="004C37BB"/>
    <w:rsid w:val="004C3AC7"/>
    <w:rsid w:val="004C3B22"/>
    <w:rsid w:val="004C429B"/>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3B11"/>
    <w:rsid w:val="004D47FA"/>
    <w:rsid w:val="004D5353"/>
    <w:rsid w:val="004D5DED"/>
    <w:rsid w:val="004D683B"/>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0958"/>
    <w:rsid w:val="005110A0"/>
    <w:rsid w:val="00511180"/>
    <w:rsid w:val="005126C4"/>
    <w:rsid w:val="00513161"/>
    <w:rsid w:val="0051347A"/>
    <w:rsid w:val="00514B56"/>
    <w:rsid w:val="005150DC"/>
    <w:rsid w:val="00515D96"/>
    <w:rsid w:val="00516298"/>
    <w:rsid w:val="005175E2"/>
    <w:rsid w:val="0051764C"/>
    <w:rsid w:val="005179BB"/>
    <w:rsid w:val="005209D2"/>
    <w:rsid w:val="005209E5"/>
    <w:rsid w:val="005222E2"/>
    <w:rsid w:val="005233EA"/>
    <w:rsid w:val="00523B8D"/>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3720D"/>
    <w:rsid w:val="005400AD"/>
    <w:rsid w:val="00540724"/>
    <w:rsid w:val="0054148A"/>
    <w:rsid w:val="00542C29"/>
    <w:rsid w:val="00542C48"/>
    <w:rsid w:val="00543032"/>
    <w:rsid w:val="0054369D"/>
    <w:rsid w:val="00543732"/>
    <w:rsid w:val="00543E46"/>
    <w:rsid w:val="005446C1"/>
    <w:rsid w:val="00545287"/>
    <w:rsid w:val="005455E1"/>
    <w:rsid w:val="00545CAD"/>
    <w:rsid w:val="00546210"/>
    <w:rsid w:val="005479C2"/>
    <w:rsid w:val="005503D4"/>
    <w:rsid w:val="0055043E"/>
    <w:rsid w:val="00550AC4"/>
    <w:rsid w:val="0055186A"/>
    <w:rsid w:val="00551E02"/>
    <w:rsid w:val="00552168"/>
    <w:rsid w:val="00552DCC"/>
    <w:rsid w:val="00553D51"/>
    <w:rsid w:val="00553ECA"/>
    <w:rsid w:val="005544F7"/>
    <w:rsid w:val="00554A22"/>
    <w:rsid w:val="0055520B"/>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938"/>
    <w:rsid w:val="00567D8C"/>
    <w:rsid w:val="00567DF9"/>
    <w:rsid w:val="00570191"/>
    <w:rsid w:val="00570276"/>
    <w:rsid w:val="00570C54"/>
    <w:rsid w:val="00572CDD"/>
    <w:rsid w:val="00572F70"/>
    <w:rsid w:val="005742AD"/>
    <w:rsid w:val="005764E7"/>
    <w:rsid w:val="005767C7"/>
    <w:rsid w:val="00576EFC"/>
    <w:rsid w:val="00577705"/>
    <w:rsid w:val="0057783C"/>
    <w:rsid w:val="00577CF7"/>
    <w:rsid w:val="00580350"/>
    <w:rsid w:val="005804B5"/>
    <w:rsid w:val="00583DF4"/>
    <w:rsid w:val="0058504D"/>
    <w:rsid w:val="0058582A"/>
    <w:rsid w:val="00586720"/>
    <w:rsid w:val="00586F57"/>
    <w:rsid w:val="0058709A"/>
    <w:rsid w:val="00587832"/>
    <w:rsid w:val="00587CA1"/>
    <w:rsid w:val="00590BB5"/>
    <w:rsid w:val="00591E84"/>
    <w:rsid w:val="00591F76"/>
    <w:rsid w:val="00592A04"/>
    <w:rsid w:val="005933BF"/>
    <w:rsid w:val="0059384F"/>
    <w:rsid w:val="00595476"/>
    <w:rsid w:val="00595A8E"/>
    <w:rsid w:val="00595C12"/>
    <w:rsid w:val="00595DBE"/>
    <w:rsid w:val="0059615C"/>
    <w:rsid w:val="00596474"/>
    <w:rsid w:val="00597565"/>
    <w:rsid w:val="00597A7D"/>
    <w:rsid w:val="00597DD9"/>
    <w:rsid w:val="005A02B8"/>
    <w:rsid w:val="005A1407"/>
    <w:rsid w:val="005A189E"/>
    <w:rsid w:val="005A1A5D"/>
    <w:rsid w:val="005A2175"/>
    <w:rsid w:val="005A27C6"/>
    <w:rsid w:val="005A2BFA"/>
    <w:rsid w:val="005A36E5"/>
    <w:rsid w:val="005A5F1B"/>
    <w:rsid w:val="005A7008"/>
    <w:rsid w:val="005A7628"/>
    <w:rsid w:val="005A779B"/>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24"/>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0DB"/>
    <w:rsid w:val="005D76AA"/>
    <w:rsid w:val="005E07E4"/>
    <w:rsid w:val="005E238F"/>
    <w:rsid w:val="005E2A58"/>
    <w:rsid w:val="005E34F0"/>
    <w:rsid w:val="005E48B0"/>
    <w:rsid w:val="005E4CD9"/>
    <w:rsid w:val="005E4DD3"/>
    <w:rsid w:val="005E65F5"/>
    <w:rsid w:val="005E67B8"/>
    <w:rsid w:val="005E7876"/>
    <w:rsid w:val="005F0F80"/>
    <w:rsid w:val="005F0FCC"/>
    <w:rsid w:val="005F12A1"/>
    <w:rsid w:val="005F15D9"/>
    <w:rsid w:val="005F1CCC"/>
    <w:rsid w:val="005F21CD"/>
    <w:rsid w:val="005F2F8F"/>
    <w:rsid w:val="005F30C1"/>
    <w:rsid w:val="005F3BD8"/>
    <w:rsid w:val="005F592E"/>
    <w:rsid w:val="005F5C0F"/>
    <w:rsid w:val="005F61BF"/>
    <w:rsid w:val="005F778D"/>
    <w:rsid w:val="0060018B"/>
    <w:rsid w:val="0060042F"/>
    <w:rsid w:val="00600E62"/>
    <w:rsid w:val="006016C7"/>
    <w:rsid w:val="006017D3"/>
    <w:rsid w:val="00601FF4"/>
    <w:rsid w:val="00602582"/>
    <w:rsid w:val="00602BE0"/>
    <w:rsid w:val="00603DAF"/>
    <w:rsid w:val="00604AF6"/>
    <w:rsid w:val="006057D0"/>
    <w:rsid w:val="0060623A"/>
    <w:rsid w:val="00607274"/>
    <w:rsid w:val="006075B6"/>
    <w:rsid w:val="006100EF"/>
    <w:rsid w:val="006101D6"/>
    <w:rsid w:val="006108AD"/>
    <w:rsid w:val="006118EC"/>
    <w:rsid w:val="00615CD5"/>
    <w:rsid w:val="00615E09"/>
    <w:rsid w:val="00617330"/>
    <w:rsid w:val="00617C57"/>
    <w:rsid w:val="00617FF4"/>
    <w:rsid w:val="00620245"/>
    <w:rsid w:val="006209A2"/>
    <w:rsid w:val="00620ACB"/>
    <w:rsid w:val="00620DEB"/>
    <w:rsid w:val="0062124D"/>
    <w:rsid w:val="00621459"/>
    <w:rsid w:val="00621B02"/>
    <w:rsid w:val="00621F0A"/>
    <w:rsid w:val="00623051"/>
    <w:rsid w:val="0062367A"/>
    <w:rsid w:val="006240A0"/>
    <w:rsid w:val="00624B7F"/>
    <w:rsid w:val="00624DE7"/>
    <w:rsid w:val="00625115"/>
    <w:rsid w:val="00626DC7"/>
    <w:rsid w:val="0062781D"/>
    <w:rsid w:val="00627CC4"/>
    <w:rsid w:val="00630131"/>
    <w:rsid w:val="006303E8"/>
    <w:rsid w:val="00630BDA"/>
    <w:rsid w:val="00631338"/>
    <w:rsid w:val="006318B6"/>
    <w:rsid w:val="0063204C"/>
    <w:rsid w:val="006320A1"/>
    <w:rsid w:val="00632412"/>
    <w:rsid w:val="00632725"/>
    <w:rsid w:val="006328DA"/>
    <w:rsid w:val="00632B27"/>
    <w:rsid w:val="0063324F"/>
    <w:rsid w:val="00634462"/>
    <w:rsid w:val="006345F9"/>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009"/>
    <w:rsid w:val="006613F1"/>
    <w:rsid w:val="00661B3E"/>
    <w:rsid w:val="00663126"/>
    <w:rsid w:val="00663547"/>
    <w:rsid w:val="00663584"/>
    <w:rsid w:val="00663C55"/>
    <w:rsid w:val="00663E96"/>
    <w:rsid w:val="00664DC6"/>
    <w:rsid w:val="00665CA6"/>
    <w:rsid w:val="00666061"/>
    <w:rsid w:val="00666BF0"/>
    <w:rsid w:val="00667935"/>
    <w:rsid w:val="00667AD0"/>
    <w:rsid w:val="006701DD"/>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31B9"/>
    <w:rsid w:val="0068388B"/>
    <w:rsid w:val="0068483D"/>
    <w:rsid w:val="00685297"/>
    <w:rsid w:val="00685AAD"/>
    <w:rsid w:val="00686E82"/>
    <w:rsid w:val="0068766C"/>
    <w:rsid w:val="006901FF"/>
    <w:rsid w:val="00690A99"/>
    <w:rsid w:val="00690D75"/>
    <w:rsid w:val="006921D5"/>
    <w:rsid w:val="00692287"/>
    <w:rsid w:val="00692965"/>
    <w:rsid w:val="0069335C"/>
    <w:rsid w:val="006939EB"/>
    <w:rsid w:val="00693E5B"/>
    <w:rsid w:val="00694169"/>
    <w:rsid w:val="00695564"/>
    <w:rsid w:val="006958DF"/>
    <w:rsid w:val="00696558"/>
    <w:rsid w:val="0069656C"/>
    <w:rsid w:val="00696D5B"/>
    <w:rsid w:val="00697672"/>
    <w:rsid w:val="006976E7"/>
    <w:rsid w:val="00697A7D"/>
    <w:rsid w:val="00697E8F"/>
    <w:rsid w:val="006A0457"/>
    <w:rsid w:val="006A0A88"/>
    <w:rsid w:val="006A0E45"/>
    <w:rsid w:val="006A13AF"/>
    <w:rsid w:val="006A166D"/>
    <w:rsid w:val="006A16FE"/>
    <w:rsid w:val="006A27EB"/>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4D2"/>
    <w:rsid w:val="006C2DDC"/>
    <w:rsid w:val="006C598A"/>
    <w:rsid w:val="006C6AC8"/>
    <w:rsid w:val="006C7829"/>
    <w:rsid w:val="006C7E72"/>
    <w:rsid w:val="006D0A20"/>
    <w:rsid w:val="006D1084"/>
    <w:rsid w:val="006D12CD"/>
    <w:rsid w:val="006D1AC2"/>
    <w:rsid w:val="006D20FF"/>
    <w:rsid w:val="006D38E1"/>
    <w:rsid w:val="006D3937"/>
    <w:rsid w:val="006D48F1"/>
    <w:rsid w:val="006D49DC"/>
    <w:rsid w:val="006D4E8F"/>
    <w:rsid w:val="006D594B"/>
    <w:rsid w:val="006D5A2A"/>
    <w:rsid w:val="006D6226"/>
    <w:rsid w:val="006D7A3E"/>
    <w:rsid w:val="006D7B08"/>
    <w:rsid w:val="006E2371"/>
    <w:rsid w:val="006E305F"/>
    <w:rsid w:val="006E3472"/>
    <w:rsid w:val="006E3770"/>
    <w:rsid w:val="006E4748"/>
    <w:rsid w:val="006E6209"/>
    <w:rsid w:val="006E65EE"/>
    <w:rsid w:val="006E67DA"/>
    <w:rsid w:val="006E7048"/>
    <w:rsid w:val="006E7485"/>
    <w:rsid w:val="006F083B"/>
    <w:rsid w:val="006F1182"/>
    <w:rsid w:val="006F1E98"/>
    <w:rsid w:val="006F37A7"/>
    <w:rsid w:val="006F3C3D"/>
    <w:rsid w:val="006F526F"/>
    <w:rsid w:val="006F56A8"/>
    <w:rsid w:val="006F59BC"/>
    <w:rsid w:val="006F5EF3"/>
    <w:rsid w:val="006F5FFC"/>
    <w:rsid w:val="006F6318"/>
    <w:rsid w:val="006F63CC"/>
    <w:rsid w:val="006F6515"/>
    <w:rsid w:val="006F6813"/>
    <w:rsid w:val="006F7863"/>
    <w:rsid w:val="00700D3B"/>
    <w:rsid w:val="00700DE5"/>
    <w:rsid w:val="0070112C"/>
    <w:rsid w:val="00701777"/>
    <w:rsid w:val="00701901"/>
    <w:rsid w:val="00701D48"/>
    <w:rsid w:val="00701ECA"/>
    <w:rsid w:val="00705023"/>
    <w:rsid w:val="007051ED"/>
    <w:rsid w:val="0070612F"/>
    <w:rsid w:val="0070661F"/>
    <w:rsid w:val="00706CD8"/>
    <w:rsid w:val="007070F1"/>
    <w:rsid w:val="00707FF3"/>
    <w:rsid w:val="007104A8"/>
    <w:rsid w:val="00710CDB"/>
    <w:rsid w:val="007119E8"/>
    <w:rsid w:val="0071299C"/>
    <w:rsid w:val="00712C06"/>
    <w:rsid w:val="00712FEF"/>
    <w:rsid w:val="00714D62"/>
    <w:rsid w:val="00715A40"/>
    <w:rsid w:val="00716D0C"/>
    <w:rsid w:val="0071722A"/>
    <w:rsid w:val="00717D9B"/>
    <w:rsid w:val="00717E2E"/>
    <w:rsid w:val="00720F93"/>
    <w:rsid w:val="00721E1A"/>
    <w:rsid w:val="00722700"/>
    <w:rsid w:val="00723FB8"/>
    <w:rsid w:val="00724D55"/>
    <w:rsid w:val="00724E77"/>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752"/>
    <w:rsid w:val="00741B11"/>
    <w:rsid w:val="00741F6A"/>
    <w:rsid w:val="00742294"/>
    <w:rsid w:val="0074235B"/>
    <w:rsid w:val="0074256A"/>
    <w:rsid w:val="0074282E"/>
    <w:rsid w:val="00742D95"/>
    <w:rsid w:val="00743E80"/>
    <w:rsid w:val="007453DB"/>
    <w:rsid w:val="007458B9"/>
    <w:rsid w:val="00746105"/>
    <w:rsid w:val="00746267"/>
    <w:rsid w:val="00746BAD"/>
    <w:rsid w:val="00747A9A"/>
    <w:rsid w:val="0075025F"/>
    <w:rsid w:val="0075047A"/>
    <w:rsid w:val="00750692"/>
    <w:rsid w:val="00750877"/>
    <w:rsid w:val="007514EA"/>
    <w:rsid w:val="007518DF"/>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48FB"/>
    <w:rsid w:val="00764E69"/>
    <w:rsid w:val="00765187"/>
    <w:rsid w:val="007654C9"/>
    <w:rsid w:val="00766AB5"/>
    <w:rsid w:val="00766D2F"/>
    <w:rsid w:val="00766D49"/>
    <w:rsid w:val="00767602"/>
    <w:rsid w:val="007710B0"/>
    <w:rsid w:val="007712D7"/>
    <w:rsid w:val="00771667"/>
    <w:rsid w:val="00772151"/>
    <w:rsid w:val="007721AA"/>
    <w:rsid w:val="00774E4D"/>
    <w:rsid w:val="00776287"/>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5D36"/>
    <w:rsid w:val="0078618D"/>
    <w:rsid w:val="0078646E"/>
    <w:rsid w:val="00786875"/>
    <w:rsid w:val="00786FD7"/>
    <w:rsid w:val="00786FED"/>
    <w:rsid w:val="0078744C"/>
    <w:rsid w:val="00787D85"/>
    <w:rsid w:val="00790278"/>
    <w:rsid w:val="0079097B"/>
    <w:rsid w:val="00791BCA"/>
    <w:rsid w:val="00791D1C"/>
    <w:rsid w:val="00791EDF"/>
    <w:rsid w:val="00792787"/>
    <w:rsid w:val="00792962"/>
    <w:rsid w:val="00792B6E"/>
    <w:rsid w:val="00792FF6"/>
    <w:rsid w:val="007940E2"/>
    <w:rsid w:val="0079569F"/>
    <w:rsid w:val="00795DC1"/>
    <w:rsid w:val="007A01E6"/>
    <w:rsid w:val="007A033C"/>
    <w:rsid w:val="007A07D1"/>
    <w:rsid w:val="007A1904"/>
    <w:rsid w:val="007A1A88"/>
    <w:rsid w:val="007A1B23"/>
    <w:rsid w:val="007A28DE"/>
    <w:rsid w:val="007A2C3C"/>
    <w:rsid w:val="007A3796"/>
    <w:rsid w:val="007A3DC0"/>
    <w:rsid w:val="007A42ED"/>
    <w:rsid w:val="007A4753"/>
    <w:rsid w:val="007A54B2"/>
    <w:rsid w:val="007A654D"/>
    <w:rsid w:val="007A67BB"/>
    <w:rsid w:val="007A6C8E"/>
    <w:rsid w:val="007A75AC"/>
    <w:rsid w:val="007B001E"/>
    <w:rsid w:val="007B2AF2"/>
    <w:rsid w:val="007B2B03"/>
    <w:rsid w:val="007B2B37"/>
    <w:rsid w:val="007B2E30"/>
    <w:rsid w:val="007B4896"/>
    <w:rsid w:val="007B4B68"/>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4201"/>
    <w:rsid w:val="007E4633"/>
    <w:rsid w:val="007E48E5"/>
    <w:rsid w:val="007E561A"/>
    <w:rsid w:val="007E5A05"/>
    <w:rsid w:val="007E6952"/>
    <w:rsid w:val="007F0303"/>
    <w:rsid w:val="007F08EC"/>
    <w:rsid w:val="007F187A"/>
    <w:rsid w:val="007F1F33"/>
    <w:rsid w:val="007F2733"/>
    <w:rsid w:val="007F291A"/>
    <w:rsid w:val="007F35B6"/>
    <w:rsid w:val="007F41DF"/>
    <w:rsid w:val="007F474D"/>
    <w:rsid w:val="007F5362"/>
    <w:rsid w:val="007F5E4E"/>
    <w:rsid w:val="007F6062"/>
    <w:rsid w:val="007F61B9"/>
    <w:rsid w:val="007F67F9"/>
    <w:rsid w:val="007F78C3"/>
    <w:rsid w:val="00800079"/>
    <w:rsid w:val="008013EC"/>
    <w:rsid w:val="0080179A"/>
    <w:rsid w:val="008024BE"/>
    <w:rsid w:val="008029C0"/>
    <w:rsid w:val="0080405A"/>
    <w:rsid w:val="0080436E"/>
    <w:rsid w:val="00805449"/>
    <w:rsid w:val="00805943"/>
    <w:rsid w:val="0080645E"/>
    <w:rsid w:val="008065EC"/>
    <w:rsid w:val="00806CB1"/>
    <w:rsid w:val="008076FE"/>
    <w:rsid w:val="00807E25"/>
    <w:rsid w:val="00811046"/>
    <w:rsid w:val="00811791"/>
    <w:rsid w:val="008119A8"/>
    <w:rsid w:val="00812D21"/>
    <w:rsid w:val="00813241"/>
    <w:rsid w:val="00813EA8"/>
    <w:rsid w:val="0081411B"/>
    <w:rsid w:val="008141AF"/>
    <w:rsid w:val="00814A05"/>
    <w:rsid w:val="00814D9A"/>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5C27"/>
    <w:rsid w:val="00826146"/>
    <w:rsid w:val="008264FD"/>
    <w:rsid w:val="008267B8"/>
    <w:rsid w:val="00826D56"/>
    <w:rsid w:val="00827A02"/>
    <w:rsid w:val="00830DDF"/>
    <w:rsid w:val="00831793"/>
    <w:rsid w:val="00832BAF"/>
    <w:rsid w:val="00834B8E"/>
    <w:rsid w:val="00834C6F"/>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640"/>
    <w:rsid w:val="00850D44"/>
    <w:rsid w:val="00850E62"/>
    <w:rsid w:val="00852240"/>
    <w:rsid w:val="00853593"/>
    <w:rsid w:val="00853769"/>
    <w:rsid w:val="008551E5"/>
    <w:rsid w:val="0085531B"/>
    <w:rsid w:val="0085597F"/>
    <w:rsid w:val="00857086"/>
    <w:rsid w:val="0085752E"/>
    <w:rsid w:val="008575B2"/>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55"/>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29C"/>
    <w:rsid w:val="00886B80"/>
    <w:rsid w:val="00887480"/>
    <w:rsid w:val="0088749F"/>
    <w:rsid w:val="00887DD9"/>
    <w:rsid w:val="00890AA2"/>
    <w:rsid w:val="00890BFC"/>
    <w:rsid w:val="00890E52"/>
    <w:rsid w:val="00890F08"/>
    <w:rsid w:val="00891505"/>
    <w:rsid w:val="00891EE9"/>
    <w:rsid w:val="0089212D"/>
    <w:rsid w:val="00892440"/>
    <w:rsid w:val="0089288A"/>
    <w:rsid w:val="00892E55"/>
    <w:rsid w:val="00892F61"/>
    <w:rsid w:val="00893D47"/>
    <w:rsid w:val="00893F79"/>
    <w:rsid w:val="008957E9"/>
    <w:rsid w:val="00895D29"/>
    <w:rsid w:val="00896961"/>
    <w:rsid w:val="0089722E"/>
    <w:rsid w:val="0089771B"/>
    <w:rsid w:val="00897E39"/>
    <w:rsid w:val="008A05C2"/>
    <w:rsid w:val="008A05F0"/>
    <w:rsid w:val="008A1587"/>
    <w:rsid w:val="008A1957"/>
    <w:rsid w:val="008A19EA"/>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0BBE"/>
    <w:rsid w:val="008F11A4"/>
    <w:rsid w:val="008F136F"/>
    <w:rsid w:val="008F1641"/>
    <w:rsid w:val="008F1AD9"/>
    <w:rsid w:val="008F1D11"/>
    <w:rsid w:val="008F26AE"/>
    <w:rsid w:val="008F2ADC"/>
    <w:rsid w:val="008F2BB2"/>
    <w:rsid w:val="008F2F5B"/>
    <w:rsid w:val="008F3E1C"/>
    <w:rsid w:val="008F4068"/>
    <w:rsid w:val="008F451A"/>
    <w:rsid w:val="008F4578"/>
    <w:rsid w:val="008F48F2"/>
    <w:rsid w:val="008F5239"/>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598"/>
    <w:rsid w:val="00912951"/>
    <w:rsid w:val="00913355"/>
    <w:rsid w:val="00913CB8"/>
    <w:rsid w:val="0091478C"/>
    <w:rsid w:val="00915844"/>
    <w:rsid w:val="00915F1D"/>
    <w:rsid w:val="009167D5"/>
    <w:rsid w:val="00916926"/>
    <w:rsid w:val="00920430"/>
    <w:rsid w:val="00920E4E"/>
    <w:rsid w:val="00921F47"/>
    <w:rsid w:val="00921FE8"/>
    <w:rsid w:val="0092217B"/>
    <w:rsid w:val="00923194"/>
    <w:rsid w:val="00923C29"/>
    <w:rsid w:val="00923EE6"/>
    <w:rsid w:val="00924832"/>
    <w:rsid w:val="00924F0F"/>
    <w:rsid w:val="00926ADC"/>
    <w:rsid w:val="00927270"/>
    <w:rsid w:val="009275E7"/>
    <w:rsid w:val="0093038E"/>
    <w:rsid w:val="009303E3"/>
    <w:rsid w:val="009304ED"/>
    <w:rsid w:val="00931022"/>
    <w:rsid w:val="0093103E"/>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B2C"/>
    <w:rsid w:val="00944BB1"/>
    <w:rsid w:val="00945503"/>
    <w:rsid w:val="009467E0"/>
    <w:rsid w:val="0094695A"/>
    <w:rsid w:val="00946B2F"/>
    <w:rsid w:val="00946ED8"/>
    <w:rsid w:val="009473BF"/>
    <w:rsid w:val="00947FA3"/>
    <w:rsid w:val="00950228"/>
    <w:rsid w:val="00950CD2"/>
    <w:rsid w:val="00951557"/>
    <w:rsid w:val="0095157D"/>
    <w:rsid w:val="00951E33"/>
    <w:rsid w:val="009529F2"/>
    <w:rsid w:val="00952A36"/>
    <w:rsid w:val="009538DB"/>
    <w:rsid w:val="00953AAC"/>
    <w:rsid w:val="00954C4B"/>
    <w:rsid w:val="00955CCE"/>
    <w:rsid w:val="00955FA6"/>
    <w:rsid w:val="00956578"/>
    <w:rsid w:val="00956DFC"/>
    <w:rsid w:val="00956EBC"/>
    <w:rsid w:val="0096058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ED6"/>
    <w:rsid w:val="00970F75"/>
    <w:rsid w:val="009713D0"/>
    <w:rsid w:val="00971B9C"/>
    <w:rsid w:val="00972708"/>
    <w:rsid w:val="00974338"/>
    <w:rsid w:val="009750BA"/>
    <w:rsid w:val="009759A4"/>
    <w:rsid w:val="00976576"/>
    <w:rsid w:val="00977B8C"/>
    <w:rsid w:val="00980481"/>
    <w:rsid w:val="0098108E"/>
    <w:rsid w:val="00982E5F"/>
    <w:rsid w:val="009832B0"/>
    <w:rsid w:val="00983566"/>
    <w:rsid w:val="009837F8"/>
    <w:rsid w:val="00984009"/>
    <w:rsid w:val="0098550B"/>
    <w:rsid w:val="009859E3"/>
    <w:rsid w:val="00986B9D"/>
    <w:rsid w:val="0098743E"/>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681"/>
    <w:rsid w:val="00996DE4"/>
    <w:rsid w:val="00997F5B"/>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906"/>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796"/>
    <w:rsid w:val="009D59F9"/>
    <w:rsid w:val="009D5FBB"/>
    <w:rsid w:val="009D6D11"/>
    <w:rsid w:val="009D6E61"/>
    <w:rsid w:val="009E07F6"/>
    <w:rsid w:val="009E1134"/>
    <w:rsid w:val="009E19E9"/>
    <w:rsid w:val="009E2451"/>
    <w:rsid w:val="009E26E6"/>
    <w:rsid w:val="009E33C6"/>
    <w:rsid w:val="009E4058"/>
    <w:rsid w:val="009E4605"/>
    <w:rsid w:val="009E470E"/>
    <w:rsid w:val="009E488B"/>
    <w:rsid w:val="009E63B1"/>
    <w:rsid w:val="009E6B5A"/>
    <w:rsid w:val="009E6EF4"/>
    <w:rsid w:val="009F0685"/>
    <w:rsid w:val="009F15DE"/>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3AB5"/>
    <w:rsid w:val="00A14D34"/>
    <w:rsid w:val="00A155E5"/>
    <w:rsid w:val="00A1578B"/>
    <w:rsid w:val="00A158FA"/>
    <w:rsid w:val="00A15A31"/>
    <w:rsid w:val="00A15B74"/>
    <w:rsid w:val="00A1670B"/>
    <w:rsid w:val="00A16E07"/>
    <w:rsid w:val="00A17AC6"/>
    <w:rsid w:val="00A20046"/>
    <w:rsid w:val="00A208A7"/>
    <w:rsid w:val="00A20CD2"/>
    <w:rsid w:val="00A2106F"/>
    <w:rsid w:val="00A2209D"/>
    <w:rsid w:val="00A247CA"/>
    <w:rsid w:val="00A24BDF"/>
    <w:rsid w:val="00A24DA3"/>
    <w:rsid w:val="00A25BAF"/>
    <w:rsid w:val="00A261A6"/>
    <w:rsid w:val="00A267C7"/>
    <w:rsid w:val="00A27076"/>
    <w:rsid w:val="00A2760A"/>
    <w:rsid w:val="00A27974"/>
    <w:rsid w:val="00A27E3F"/>
    <w:rsid w:val="00A300F9"/>
    <w:rsid w:val="00A303C6"/>
    <w:rsid w:val="00A309EA"/>
    <w:rsid w:val="00A30B60"/>
    <w:rsid w:val="00A31BE5"/>
    <w:rsid w:val="00A32B6F"/>
    <w:rsid w:val="00A3474A"/>
    <w:rsid w:val="00A34D3D"/>
    <w:rsid w:val="00A35E88"/>
    <w:rsid w:val="00A35F15"/>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472DC"/>
    <w:rsid w:val="00A50152"/>
    <w:rsid w:val="00A50306"/>
    <w:rsid w:val="00A50DAC"/>
    <w:rsid w:val="00A51977"/>
    <w:rsid w:val="00A51BCB"/>
    <w:rsid w:val="00A51E2D"/>
    <w:rsid w:val="00A52AA4"/>
    <w:rsid w:val="00A535A9"/>
    <w:rsid w:val="00A54E9B"/>
    <w:rsid w:val="00A54F53"/>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4CB"/>
    <w:rsid w:val="00A746CC"/>
    <w:rsid w:val="00A756C5"/>
    <w:rsid w:val="00A75E7C"/>
    <w:rsid w:val="00A7704C"/>
    <w:rsid w:val="00A77513"/>
    <w:rsid w:val="00A77613"/>
    <w:rsid w:val="00A779B2"/>
    <w:rsid w:val="00A835FF"/>
    <w:rsid w:val="00A83D9C"/>
    <w:rsid w:val="00A847AB"/>
    <w:rsid w:val="00A84920"/>
    <w:rsid w:val="00A84A46"/>
    <w:rsid w:val="00A84D11"/>
    <w:rsid w:val="00A85002"/>
    <w:rsid w:val="00A854E6"/>
    <w:rsid w:val="00A85F91"/>
    <w:rsid w:val="00A86316"/>
    <w:rsid w:val="00A8675B"/>
    <w:rsid w:val="00A90D60"/>
    <w:rsid w:val="00A91E74"/>
    <w:rsid w:val="00A92208"/>
    <w:rsid w:val="00A922EB"/>
    <w:rsid w:val="00A92B08"/>
    <w:rsid w:val="00A93235"/>
    <w:rsid w:val="00A93C63"/>
    <w:rsid w:val="00A9436D"/>
    <w:rsid w:val="00A94791"/>
    <w:rsid w:val="00A948B7"/>
    <w:rsid w:val="00A952CC"/>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414"/>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A6D"/>
    <w:rsid w:val="00AC0C67"/>
    <w:rsid w:val="00AC0F47"/>
    <w:rsid w:val="00AC1ACE"/>
    <w:rsid w:val="00AC1EF9"/>
    <w:rsid w:val="00AC2D6C"/>
    <w:rsid w:val="00AC35E7"/>
    <w:rsid w:val="00AC38D3"/>
    <w:rsid w:val="00AC3EBA"/>
    <w:rsid w:val="00AC3FF8"/>
    <w:rsid w:val="00AC4B14"/>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0AE8"/>
    <w:rsid w:val="00AF1199"/>
    <w:rsid w:val="00AF1E0E"/>
    <w:rsid w:val="00AF2102"/>
    <w:rsid w:val="00AF2FD9"/>
    <w:rsid w:val="00AF3E0C"/>
    <w:rsid w:val="00AF3E57"/>
    <w:rsid w:val="00AF4500"/>
    <w:rsid w:val="00AF4F53"/>
    <w:rsid w:val="00AF4F56"/>
    <w:rsid w:val="00AF5088"/>
    <w:rsid w:val="00AF53FB"/>
    <w:rsid w:val="00AF5876"/>
    <w:rsid w:val="00AF592A"/>
    <w:rsid w:val="00AF645A"/>
    <w:rsid w:val="00AF6BC9"/>
    <w:rsid w:val="00AF77AB"/>
    <w:rsid w:val="00AF77B0"/>
    <w:rsid w:val="00AF787B"/>
    <w:rsid w:val="00AF7ADB"/>
    <w:rsid w:val="00B00310"/>
    <w:rsid w:val="00B00A1C"/>
    <w:rsid w:val="00B01868"/>
    <w:rsid w:val="00B02042"/>
    <w:rsid w:val="00B0296A"/>
    <w:rsid w:val="00B02E2E"/>
    <w:rsid w:val="00B031CC"/>
    <w:rsid w:val="00B0411F"/>
    <w:rsid w:val="00B0420C"/>
    <w:rsid w:val="00B04EC5"/>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568D"/>
    <w:rsid w:val="00B16E7A"/>
    <w:rsid w:val="00B17615"/>
    <w:rsid w:val="00B20472"/>
    <w:rsid w:val="00B20515"/>
    <w:rsid w:val="00B20CC3"/>
    <w:rsid w:val="00B224D7"/>
    <w:rsid w:val="00B22C39"/>
    <w:rsid w:val="00B2313E"/>
    <w:rsid w:val="00B232FC"/>
    <w:rsid w:val="00B23BBE"/>
    <w:rsid w:val="00B24BD8"/>
    <w:rsid w:val="00B251CE"/>
    <w:rsid w:val="00B25B7A"/>
    <w:rsid w:val="00B27343"/>
    <w:rsid w:val="00B27968"/>
    <w:rsid w:val="00B30371"/>
    <w:rsid w:val="00B30A95"/>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6C4"/>
    <w:rsid w:val="00B459C9"/>
    <w:rsid w:val="00B4652E"/>
    <w:rsid w:val="00B46DE5"/>
    <w:rsid w:val="00B46EF4"/>
    <w:rsid w:val="00B46FB9"/>
    <w:rsid w:val="00B50402"/>
    <w:rsid w:val="00B50603"/>
    <w:rsid w:val="00B50CFC"/>
    <w:rsid w:val="00B51D14"/>
    <w:rsid w:val="00B53076"/>
    <w:rsid w:val="00B534CB"/>
    <w:rsid w:val="00B5382A"/>
    <w:rsid w:val="00B53C37"/>
    <w:rsid w:val="00B53EE2"/>
    <w:rsid w:val="00B53F6F"/>
    <w:rsid w:val="00B548AD"/>
    <w:rsid w:val="00B55E98"/>
    <w:rsid w:val="00B56801"/>
    <w:rsid w:val="00B568F2"/>
    <w:rsid w:val="00B56D43"/>
    <w:rsid w:val="00B5725E"/>
    <w:rsid w:val="00B60FF3"/>
    <w:rsid w:val="00B6110E"/>
    <w:rsid w:val="00B6129F"/>
    <w:rsid w:val="00B615DA"/>
    <w:rsid w:val="00B6171D"/>
    <w:rsid w:val="00B62627"/>
    <w:rsid w:val="00B62AA6"/>
    <w:rsid w:val="00B640BB"/>
    <w:rsid w:val="00B65589"/>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845"/>
    <w:rsid w:val="00B93A11"/>
    <w:rsid w:val="00B93AD7"/>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931"/>
    <w:rsid w:val="00BD3CBA"/>
    <w:rsid w:val="00BD4392"/>
    <w:rsid w:val="00BD57B9"/>
    <w:rsid w:val="00BD5F57"/>
    <w:rsid w:val="00BD7022"/>
    <w:rsid w:val="00BD73E3"/>
    <w:rsid w:val="00BD77B1"/>
    <w:rsid w:val="00BE0669"/>
    <w:rsid w:val="00BE1D73"/>
    <w:rsid w:val="00BE1FDA"/>
    <w:rsid w:val="00BE2889"/>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0F1E"/>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0BB"/>
    <w:rsid w:val="00C06602"/>
    <w:rsid w:val="00C06DA4"/>
    <w:rsid w:val="00C07CD9"/>
    <w:rsid w:val="00C10AEC"/>
    <w:rsid w:val="00C11241"/>
    <w:rsid w:val="00C1161A"/>
    <w:rsid w:val="00C116AA"/>
    <w:rsid w:val="00C116F9"/>
    <w:rsid w:val="00C130A2"/>
    <w:rsid w:val="00C1475D"/>
    <w:rsid w:val="00C14A6A"/>
    <w:rsid w:val="00C14DB1"/>
    <w:rsid w:val="00C150E9"/>
    <w:rsid w:val="00C16E25"/>
    <w:rsid w:val="00C16FFB"/>
    <w:rsid w:val="00C17858"/>
    <w:rsid w:val="00C17CFA"/>
    <w:rsid w:val="00C2201B"/>
    <w:rsid w:val="00C23DB2"/>
    <w:rsid w:val="00C23E74"/>
    <w:rsid w:val="00C24AF3"/>
    <w:rsid w:val="00C24FA2"/>
    <w:rsid w:val="00C25390"/>
    <w:rsid w:val="00C26745"/>
    <w:rsid w:val="00C26BC3"/>
    <w:rsid w:val="00C30609"/>
    <w:rsid w:val="00C30DE1"/>
    <w:rsid w:val="00C30FA4"/>
    <w:rsid w:val="00C31249"/>
    <w:rsid w:val="00C3186C"/>
    <w:rsid w:val="00C31FD5"/>
    <w:rsid w:val="00C32A8E"/>
    <w:rsid w:val="00C34161"/>
    <w:rsid w:val="00C34326"/>
    <w:rsid w:val="00C3480C"/>
    <w:rsid w:val="00C352BB"/>
    <w:rsid w:val="00C35A27"/>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5915"/>
    <w:rsid w:val="00C46186"/>
    <w:rsid w:val="00C461B6"/>
    <w:rsid w:val="00C4740D"/>
    <w:rsid w:val="00C47B98"/>
    <w:rsid w:val="00C47DF2"/>
    <w:rsid w:val="00C5095F"/>
    <w:rsid w:val="00C509DF"/>
    <w:rsid w:val="00C50D79"/>
    <w:rsid w:val="00C50E4A"/>
    <w:rsid w:val="00C524A5"/>
    <w:rsid w:val="00C554A6"/>
    <w:rsid w:val="00C55D79"/>
    <w:rsid w:val="00C5665E"/>
    <w:rsid w:val="00C56EC1"/>
    <w:rsid w:val="00C61BD0"/>
    <w:rsid w:val="00C61F86"/>
    <w:rsid w:val="00C62312"/>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475C"/>
    <w:rsid w:val="00C74839"/>
    <w:rsid w:val="00C752D3"/>
    <w:rsid w:val="00C75768"/>
    <w:rsid w:val="00C75A37"/>
    <w:rsid w:val="00C75C83"/>
    <w:rsid w:val="00C763E6"/>
    <w:rsid w:val="00C76A8D"/>
    <w:rsid w:val="00C77740"/>
    <w:rsid w:val="00C779CE"/>
    <w:rsid w:val="00C80B84"/>
    <w:rsid w:val="00C81BD7"/>
    <w:rsid w:val="00C820A4"/>
    <w:rsid w:val="00C83E94"/>
    <w:rsid w:val="00C842F4"/>
    <w:rsid w:val="00C84365"/>
    <w:rsid w:val="00C848D2"/>
    <w:rsid w:val="00C863DE"/>
    <w:rsid w:val="00C86A01"/>
    <w:rsid w:val="00C86FD0"/>
    <w:rsid w:val="00C87CB9"/>
    <w:rsid w:val="00C90ADA"/>
    <w:rsid w:val="00C91FCB"/>
    <w:rsid w:val="00C92103"/>
    <w:rsid w:val="00C927CC"/>
    <w:rsid w:val="00C92A7E"/>
    <w:rsid w:val="00C93700"/>
    <w:rsid w:val="00C93A7B"/>
    <w:rsid w:val="00C93D0E"/>
    <w:rsid w:val="00C93E51"/>
    <w:rsid w:val="00C940D2"/>
    <w:rsid w:val="00C94201"/>
    <w:rsid w:val="00C94845"/>
    <w:rsid w:val="00C95DE3"/>
    <w:rsid w:val="00C95ED6"/>
    <w:rsid w:val="00C9663F"/>
    <w:rsid w:val="00C96B43"/>
    <w:rsid w:val="00C970CA"/>
    <w:rsid w:val="00C971E5"/>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29ED"/>
    <w:rsid w:val="00CB44FD"/>
    <w:rsid w:val="00CB4546"/>
    <w:rsid w:val="00CB48BB"/>
    <w:rsid w:val="00CB4D4E"/>
    <w:rsid w:val="00CB52A2"/>
    <w:rsid w:val="00CB5C01"/>
    <w:rsid w:val="00CB5F63"/>
    <w:rsid w:val="00CB6106"/>
    <w:rsid w:val="00CC06A2"/>
    <w:rsid w:val="00CC0720"/>
    <w:rsid w:val="00CC0A05"/>
    <w:rsid w:val="00CC0AC3"/>
    <w:rsid w:val="00CC0FC4"/>
    <w:rsid w:val="00CC12FC"/>
    <w:rsid w:val="00CC1AE3"/>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9D0"/>
    <w:rsid w:val="00CC6C23"/>
    <w:rsid w:val="00CC6F48"/>
    <w:rsid w:val="00CC71F5"/>
    <w:rsid w:val="00CD0CBB"/>
    <w:rsid w:val="00CD128F"/>
    <w:rsid w:val="00CD21C3"/>
    <w:rsid w:val="00CD24B3"/>
    <w:rsid w:val="00CD32C4"/>
    <w:rsid w:val="00CD41DE"/>
    <w:rsid w:val="00CD48FB"/>
    <w:rsid w:val="00CD4925"/>
    <w:rsid w:val="00CD59B9"/>
    <w:rsid w:val="00CD5E19"/>
    <w:rsid w:val="00CD66E7"/>
    <w:rsid w:val="00CD6728"/>
    <w:rsid w:val="00CE0D19"/>
    <w:rsid w:val="00CE1982"/>
    <w:rsid w:val="00CE271C"/>
    <w:rsid w:val="00CE40C0"/>
    <w:rsid w:val="00CE4329"/>
    <w:rsid w:val="00CE60BF"/>
    <w:rsid w:val="00CE6EAE"/>
    <w:rsid w:val="00CE7088"/>
    <w:rsid w:val="00CE7693"/>
    <w:rsid w:val="00CF05D5"/>
    <w:rsid w:val="00CF0891"/>
    <w:rsid w:val="00CF2A8F"/>
    <w:rsid w:val="00CF30D2"/>
    <w:rsid w:val="00CF4444"/>
    <w:rsid w:val="00CF4AEA"/>
    <w:rsid w:val="00CF4C56"/>
    <w:rsid w:val="00CF6924"/>
    <w:rsid w:val="00CF6D7B"/>
    <w:rsid w:val="00CF6D85"/>
    <w:rsid w:val="00CF6E0B"/>
    <w:rsid w:val="00CF7136"/>
    <w:rsid w:val="00CF715A"/>
    <w:rsid w:val="00CF772E"/>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005F"/>
    <w:rsid w:val="00D216DD"/>
    <w:rsid w:val="00D22696"/>
    <w:rsid w:val="00D23674"/>
    <w:rsid w:val="00D245AE"/>
    <w:rsid w:val="00D25327"/>
    <w:rsid w:val="00D25845"/>
    <w:rsid w:val="00D25B07"/>
    <w:rsid w:val="00D26161"/>
    <w:rsid w:val="00D26A5D"/>
    <w:rsid w:val="00D26B24"/>
    <w:rsid w:val="00D26B82"/>
    <w:rsid w:val="00D306AF"/>
    <w:rsid w:val="00D307CB"/>
    <w:rsid w:val="00D31051"/>
    <w:rsid w:val="00D311E2"/>
    <w:rsid w:val="00D31922"/>
    <w:rsid w:val="00D32C1C"/>
    <w:rsid w:val="00D32F3E"/>
    <w:rsid w:val="00D33105"/>
    <w:rsid w:val="00D334B5"/>
    <w:rsid w:val="00D36152"/>
    <w:rsid w:val="00D36292"/>
    <w:rsid w:val="00D403F4"/>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8AE"/>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6D92"/>
    <w:rsid w:val="00D578A8"/>
    <w:rsid w:val="00D600FE"/>
    <w:rsid w:val="00D63856"/>
    <w:rsid w:val="00D63960"/>
    <w:rsid w:val="00D6420B"/>
    <w:rsid w:val="00D6439B"/>
    <w:rsid w:val="00D6566C"/>
    <w:rsid w:val="00D65CDF"/>
    <w:rsid w:val="00D65E26"/>
    <w:rsid w:val="00D65F4D"/>
    <w:rsid w:val="00D66DC8"/>
    <w:rsid w:val="00D67053"/>
    <w:rsid w:val="00D672C2"/>
    <w:rsid w:val="00D70526"/>
    <w:rsid w:val="00D707E1"/>
    <w:rsid w:val="00D711AD"/>
    <w:rsid w:val="00D71794"/>
    <w:rsid w:val="00D71826"/>
    <w:rsid w:val="00D72AC1"/>
    <w:rsid w:val="00D73687"/>
    <w:rsid w:val="00D73DBD"/>
    <w:rsid w:val="00D7459C"/>
    <w:rsid w:val="00D7493C"/>
    <w:rsid w:val="00D74B3D"/>
    <w:rsid w:val="00D74BD9"/>
    <w:rsid w:val="00D74C9A"/>
    <w:rsid w:val="00D756DC"/>
    <w:rsid w:val="00D75C1B"/>
    <w:rsid w:val="00D76372"/>
    <w:rsid w:val="00D76440"/>
    <w:rsid w:val="00D767D2"/>
    <w:rsid w:val="00D77F9C"/>
    <w:rsid w:val="00D804B2"/>
    <w:rsid w:val="00D804CC"/>
    <w:rsid w:val="00D80C87"/>
    <w:rsid w:val="00D81A2A"/>
    <w:rsid w:val="00D81F2F"/>
    <w:rsid w:val="00D822F0"/>
    <w:rsid w:val="00D82C84"/>
    <w:rsid w:val="00D83E1E"/>
    <w:rsid w:val="00D85851"/>
    <w:rsid w:val="00D85A63"/>
    <w:rsid w:val="00D869EF"/>
    <w:rsid w:val="00D86A9F"/>
    <w:rsid w:val="00D875A3"/>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30C"/>
    <w:rsid w:val="00DA18EC"/>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4E0C"/>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5A04"/>
    <w:rsid w:val="00E064B8"/>
    <w:rsid w:val="00E0686F"/>
    <w:rsid w:val="00E06D47"/>
    <w:rsid w:val="00E06ED9"/>
    <w:rsid w:val="00E078A6"/>
    <w:rsid w:val="00E07B3D"/>
    <w:rsid w:val="00E1060B"/>
    <w:rsid w:val="00E113DE"/>
    <w:rsid w:val="00E116BE"/>
    <w:rsid w:val="00E11966"/>
    <w:rsid w:val="00E12A28"/>
    <w:rsid w:val="00E13409"/>
    <w:rsid w:val="00E13456"/>
    <w:rsid w:val="00E13C23"/>
    <w:rsid w:val="00E13DBF"/>
    <w:rsid w:val="00E14144"/>
    <w:rsid w:val="00E154E0"/>
    <w:rsid w:val="00E1717E"/>
    <w:rsid w:val="00E1792A"/>
    <w:rsid w:val="00E17E28"/>
    <w:rsid w:val="00E2165F"/>
    <w:rsid w:val="00E218B6"/>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FE8"/>
    <w:rsid w:val="00E343AF"/>
    <w:rsid w:val="00E34616"/>
    <w:rsid w:val="00E34E1E"/>
    <w:rsid w:val="00E35085"/>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732B"/>
    <w:rsid w:val="00E501C0"/>
    <w:rsid w:val="00E501CB"/>
    <w:rsid w:val="00E503CE"/>
    <w:rsid w:val="00E504D1"/>
    <w:rsid w:val="00E50820"/>
    <w:rsid w:val="00E5089E"/>
    <w:rsid w:val="00E50B77"/>
    <w:rsid w:val="00E50EF3"/>
    <w:rsid w:val="00E50FB9"/>
    <w:rsid w:val="00E5112B"/>
    <w:rsid w:val="00E529C4"/>
    <w:rsid w:val="00E52B5F"/>
    <w:rsid w:val="00E54B12"/>
    <w:rsid w:val="00E54D92"/>
    <w:rsid w:val="00E55B72"/>
    <w:rsid w:val="00E5675D"/>
    <w:rsid w:val="00E5734C"/>
    <w:rsid w:val="00E57BDD"/>
    <w:rsid w:val="00E60E45"/>
    <w:rsid w:val="00E6115B"/>
    <w:rsid w:val="00E6161B"/>
    <w:rsid w:val="00E62071"/>
    <w:rsid w:val="00E6237B"/>
    <w:rsid w:val="00E62E39"/>
    <w:rsid w:val="00E62F28"/>
    <w:rsid w:val="00E63A07"/>
    <w:rsid w:val="00E643EB"/>
    <w:rsid w:val="00E64C0A"/>
    <w:rsid w:val="00E66415"/>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4A28"/>
    <w:rsid w:val="00E9582F"/>
    <w:rsid w:val="00E96FD6"/>
    <w:rsid w:val="00E97170"/>
    <w:rsid w:val="00E973D2"/>
    <w:rsid w:val="00E974A5"/>
    <w:rsid w:val="00E9777B"/>
    <w:rsid w:val="00EA03DC"/>
    <w:rsid w:val="00EA0DB6"/>
    <w:rsid w:val="00EA15F7"/>
    <w:rsid w:val="00EA2486"/>
    <w:rsid w:val="00EA2E8C"/>
    <w:rsid w:val="00EA2FBB"/>
    <w:rsid w:val="00EA316B"/>
    <w:rsid w:val="00EA4C8E"/>
    <w:rsid w:val="00EA53FD"/>
    <w:rsid w:val="00EA6245"/>
    <w:rsid w:val="00EA66B0"/>
    <w:rsid w:val="00EA7047"/>
    <w:rsid w:val="00EA7127"/>
    <w:rsid w:val="00EB0AB1"/>
    <w:rsid w:val="00EB0BEB"/>
    <w:rsid w:val="00EB2822"/>
    <w:rsid w:val="00EB28A1"/>
    <w:rsid w:val="00EB2E8D"/>
    <w:rsid w:val="00EB35F1"/>
    <w:rsid w:val="00EB36FE"/>
    <w:rsid w:val="00EB3E17"/>
    <w:rsid w:val="00EB4733"/>
    <w:rsid w:val="00EB6CCA"/>
    <w:rsid w:val="00EB7362"/>
    <w:rsid w:val="00EB764C"/>
    <w:rsid w:val="00EB768B"/>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49A6"/>
    <w:rsid w:val="00ED6B01"/>
    <w:rsid w:val="00ED6B68"/>
    <w:rsid w:val="00ED6C9A"/>
    <w:rsid w:val="00ED6D94"/>
    <w:rsid w:val="00ED706A"/>
    <w:rsid w:val="00ED7205"/>
    <w:rsid w:val="00ED78F2"/>
    <w:rsid w:val="00EE0172"/>
    <w:rsid w:val="00EE08DD"/>
    <w:rsid w:val="00EE0CB0"/>
    <w:rsid w:val="00EE0E05"/>
    <w:rsid w:val="00EE154F"/>
    <w:rsid w:val="00EE16AE"/>
    <w:rsid w:val="00EE3467"/>
    <w:rsid w:val="00EE3D3A"/>
    <w:rsid w:val="00EE4164"/>
    <w:rsid w:val="00EE5055"/>
    <w:rsid w:val="00EE53E4"/>
    <w:rsid w:val="00EE5AF8"/>
    <w:rsid w:val="00EE61C7"/>
    <w:rsid w:val="00EE66E0"/>
    <w:rsid w:val="00EE7371"/>
    <w:rsid w:val="00EE7620"/>
    <w:rsid w:val="00EE7901"/>
    <w:rsid w:val="00EF1179"/>
    <w:rsid w:val="00EF2103"/>
    <w:rsid w:val="00EF2158"/>
    <w:rsid w:val="00EF21AE"/>
    <w:rsid w:val="00EF257A"/>
    <w:rsid w:val="00EF26E6"/>
    <w:rsid w:val="00EF27C9"/>
    <w:rsid w:val="00EF2C2A"/>
    <w:rsid w:val="00EF39D7"/>
    <w:rsid w:val="00EF52E4"/>
    <w:rsid w:val="00EF5B5A"/>
    <w:rsid w:val="00EF6847"/>
    <w:rsid w:val="00EF6874"/>
    <w:rsid w:val="00EF6CDA"/>
    <w:rsid w:val="00EF6F87"/>
    <w:rsid w:val="00F00088"/>
    <w:rsid w:val="00F00737"/>
    <w:rsid w:val="00F00BE6"/>
    <w:rsid w:val="00F02481"/>
    <w:rsid w:val="00F02ED6"/>
    <w:rsid w:val="00F03664"/>
    <w:rsid w:val="00F03753"/>
    <w:rsid w:val="00F03933"/>
    <w:rsid w:val="00F03B50"/>
    <w:rsid w:val="00F04305"/>
    <w:rsid w:val="00F0432A"/>
    <w:rsid w:val="00F048D3"/>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9BA"/>
    <w:rsid w:val="00F13DDE"/>
    <w:rsid w:val="00F1449E"/>
    <w:rsid w:val="00F148C1"/>
    <w:rsid w:val="00F149D9"/>
    <w:rsid w:val="00F14D7B"/>
    <w:rsid w:val="00F163E8"/>
    <w:rsid w:val="00F16DAD"/>
    <w:rsid w:val="00F17207"/>
    <w:rsid w:val="00F1766E"/>
    <w:rsid w:val="00F17F00"/>
    <w:rsid w:val="00F2018C"/>
    <w:rsid w:val="00F202E0"/>
    <w:rsid w:val="00F203ED"/>
    <w:rsid w:val="00F20765"/>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317"/>
    <w:rsid w:val="00F40AA5"/>
    <w:rsid w:val="00F41216"/>
    <w:rsid w:val="00F41480"/>
    <w:rsid w:val="00F41539"/>
    <w:rsid w:val="00F416A1"/>
    <w:rsid w:val="00F41840"/>
    <w:rsid w:val="00F41A69"/>
    <w:rsid w:val="00F41CEE"/>
    <w:rsid w:val="00F41DF5"/>
    <w:rsid w:val="00F42D37"/>
    <w:rsid w:val="00F4304E"/>
    <w:rsid w:val="00F43145"/>
    <w:rsid w:val="00F44457"/>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775"/>
    <w:rsid w:val="00F61A09"/>
    <w:rsid w:val="00F61E74"/>
    <w:rsid w:val="00F61F59"/>
    <w:rsid w:val="00F6252E"/>
    <w:rsid w:val="00F62A17"/>
    <w:rsid w:val="00F62AE1"/>
    <w:rsid w:val="00F62F0C"/>
    <w:rsid w:val="00F637CA"/>
    <w:rsid w:val="00F63B49"/>
    <w:rsid w:val="00F644FE"/>
    <w:rsid w:val="00F648E7"/>
    <w:rsid w:val="00F65854"/>
    <w:rsid w:val="00F65F69"/>
    <w:rsid w:val="00F66807"/>
    <w:rsid w:val="00F6685F"/>
    <w:rsid w:val="00F66E3B"/>
    <w:rsid w:val="00F671C2"/>
    <w:rsid w:val="00F6781C"/>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0CC5"/>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D8E"/>
    <w:rsid w:val="00FA2E19"/>
    <w:rsid w:val="00FA33AF"/>
    <w:rsid w:val="00FA39B8"/>
    <w:rsid w:val="00FA3BB8"/>
    <w:rsid w:val="00FA6105"/>
    <w:rsid w:val="00FA6224"/>
    <w:rsid w:val="00FA62BF"/>
    <w:rsid w:val="00FA6857"/>
    <w:rsid w:val="00FA6BDA"/>
    <w:rsid w:val="00FA7138"/>
    <w:rsid w:val="00FA727D"/>
    <w:rsid w:val="00FA7652"/>
    <w:rsid w:val="00FB0058"/>
    <w:rsid w:val="00FB05CB"/>
    <w:rsid w:val="00FB1174"/>
    <w:rsid w:val="00FB3969"/>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521B"/>
    <w:rsid w:val="00FC5F52"/>
    <w:rsid w:val="00FC6F22"/>
    <w:rsid w:val="00FD043C"/>
    <w:rsid w:val="00FD0615"/>
    <w:rsid w:val="00FD0B0F"/>
    <w:rsid w:val="00FD0BCE"/>
    <w:rsid w:val="00FD137C"/>
    <w:rsid w:val="00FD1F84"/>
    <w:rsid w:val="00FD24C8"/>
    <w:rsid w:val="00FD2639"/>
    <w:rsid w:val="00FD2A8C"/>
    <w:rsid w:val="00FD453C"/>
    <w:rsid w:val="00FD47B7"/>
    <w:rsid w:val="00FD49A5"/>
    <w:rsid w:val="00FD669E"/>
    <w:rsid w:val="00FD6A99"/>
    <w:rsid w:val="00FE0041"/>
    <w:rsid w:val="00FE02AF"/>
    <w:rsid w:val="00FE1C9B"/>
    <w:rsid w:val="00FE2BC4"/>
    <w:rsid w:val="00FE2EE1"/>
    <w:rsid w:val="00FE31A3"/>
    <w:rsid w:val="00FE49FC"/>
    <w:rsid w:val="00FE541D"/>
    <w:rsid w:val="00FE6414"/>
    <w:rsid w:val="00FE6F2E"/>
    <w:rsid w:val="00FE7719"/>
    <w:rsid w:val="00FE7DB9"/>
    <w:rsid w:val="00FE7E29"/>
    <w:rsid w:val="00FF0812"/>
    <w:rsid w:val="00FF0E83"/>
    <w:rsid w:val="00FF1F53"/>
    <w:rsid w:val="00FF21A7"/>
    <w:rsid w:val="00FF2A67"/>
    <w:rsid w:val="00FF31E3"/>
    <w:rsid w:val="00FF3A57"/>
    <w:rsid w:val="00FF46AE"/>
    <w:rsid w:val="00FF4CAB"/>
    <w:rsid w:val="00FF5167"/>
    <w:rsid w:val="00FF568F"/>
    <w:rsid w:val="00FF5D44"/>
    <w:rsid w:val="00FF683E"/>
    <w:rsid w:val="0566474A"/>
    <w:rsid w:val="1A7914CA"/>
    <w:rsid w:val="229982FE"/>
    <w:rsid w:val="29A6F51E"/>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3AF04A"/>
  <w15:chartTrackingRefBased/>
  <w15:docId w15:val="{9FB68881-7760-495A-9476-8C5EB118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F27"/>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qFormat/>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normaltextrun">
    <w:name w:val="normaltextrun"/>
    <w:basedOn w:val="DefaultParagraphFont"/>
    <w:rsid w:val="00CF4AEA"/>
  </w:style>
  <w:style w:type="character" w:customStyle="1" w:styleId="eop">
    <w:name w:val="eop"/>
    <w:basedOn w:val="DefaultParagraphFont"/>
    <w:rsid w:val="00CF4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363194">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35957">
      <w:bodyDiv w:val="1"/>
      <w:marLeft w:val="0"/>
      <w:marRight w:val="0"/>
      <w:marTop w:val="0"/>
      <w:marBottom w:val="0"/>
      <w:divBdr>
        <w:top w:val="none" w:sz="0" w:space="0" w:color="auto"/>
        <w:left w:val="none" w:sz="0" w:space="0" w:color="auto"/>
        <w:bottom w:val="none" w:sz="0" w:space="0" w:color="auto"/>
        <w:right w:val="none" w:sz="0" w:space="0" w:color="auto"/>
      </w:divBdr>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5AIRPNAIUNRU-1328258698-11259</_dlc_DocId>
    <_dlc_DocIdUrl xmlns="71c5aaf6-e6ce-465b-b873-5148d2a4c105">
      <Url>https://nokia.sharepoint.com/sites/c5g/5gradio/_layouts/15/DocIdRedir.aspx?ID=5AIRPNAIUNRU-1328258698-11259</Url>
      <Description>5AIRPNAIUNRU-1328258698-11259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323D4-66C1-4DA8-BB5E-C441DCD8F202}">
  <ds:schemaRefs>
    <ds:schemaRef ds:uri="http://schemas.microsoft.com/sharepoint/events"/>
  </ds:schemaRefs>
</ds:datastoreItem>
</file>

<file path=customXml/itemProps2.xml><?xml version="1.0" encoding="utf-8"?>
<ds:datastoreItem xmlns:ds="http://schemas.openxmlformats.org/officeDocument/2006/customXml" ds:itemID="{B8A3A51E-1D77-452D-BBED-EDA2A7BA1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E697A-8FE8-4A8C-9AA9-477FB4BBA31C}">
  <ds:schemaRefs>
    <ds:schemaRef ds:uri="http://schemas.microsoft.com/office/2006/metadata/longProperties"/>
  </ds:schemaRefs>
</ds:datastoreItem>
</file>

<file path=customXml/itemProps4.xml><?xml version="1.0" encoding="utf-8"?>
<ds:datastoreItem xmlns:ds="http://schemas.openxmlformats.org/officeDocument/2006/customXml" ds:itemID="{7E84001D-9734-4B30-84E7-2ED32EF55307}">
  <ds:schemaRefs>
    <ds:schemaRef ds:uri="http://schemas.openxmlformats.org/officeDocument/2006/bibliography"/>
  </ds:schemaRefs>
</ds:datastoreItem>
</file>

<file path=customXml/itemProps5.xml><?xml version="1.0" encoding="utf-8"?>
<ds:datastoreItem xmlns:ds="http://schemas.openxmlformats.org/officeDocument/2006/customXml" ds:itemID="{3E398984-0DF5-4CE7-86D4-7E50701D26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5626AA4-8F00-4D5E-AB9B-B8F73C9FB57F}">
  <ds:schemaRefs>
    <ds:schemaRef ds:uri="Microsoft.SharePoint.Taxonomy.ContentTypeSync"/>
  </ds:schemaRefs>
</ds:datastoreItem>
</file>

<file path=customXml/itemProps7.xml><?xml version="1.0" encoding="utf-8"?>
<ds:datastoreItem xmlns:ds="http://schemas.openxmlformats.org/officeDocument/2006/customXml" ds:itemID="{4BA35304-AB94-4874-BE15-2A4CB1ECB6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362</Words>
  <Characters>1891</Characters>
  <Application>Microsoft Office Word</Application>
  <DocSecurity>0</DocSecurity>
  <Lines>15</Lines>
  <Paragraphs>4</Paragraphs>
  <ScaleCrop>false</ScaleCrop>
  <Company>ETSI-MCC</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32</cp:revision>
  <cp:lastPrinted>2013-03-22T22:57:00Z</cp:lastPrinted>
  <dcterms:created xsi:type="dcterms:W3CDTF">2022-04-07T08:19:00Z</dcterms:created>
  <dcterms:modified xsi:type="dcterms:W3CDTF">2022-04-25T11:37:00Z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b0114525-ce1e-4093-bd5e-9b3604134d8a</vt:lpwstr>
  </property>
  <property fmtid="{D5CDD505-2E9C-101B-9397-08002B2CF9AE}" pid="4" name="_dlc_DocId">
    <vt:lpwstr>5AIRPNAIUNRU-1328258698-5490</vt:lpwstr>
  </property>
  <property fmtid="{D5CDD505-2E9C-101B-9397-08002B2CF9AE}" pid="5" name="_dlc_DocIdUrl">
    <vt:lpwstr>https://nokia.sharepoint.com/sites/c5g/5gradio/_layouts/15/DocIdRedir.aspx?ID=5AIRPNAIUNRU-1328258698-5490, 5AIRPNAIUNRU-1328258698-5490</vt:lpwstr>
  </property>
</Properties>
</file>